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43" w:rsidRPr="00C42833" w:rsidRDefault="001D0343" w:rsidP="001D0343">
      <w:pPr>
        <w:jc w:val="center"/>
        <w:rPr>
          <w:rFonts w:cstheme="minorHAnsi"/>
          <w:sz w:val="20"/>
          <w:szCs w:val="20"/>
        </w:rPr>
      </w:pPr>
      <w:bookmarkStart w:id="0" w:name="_GoBack"/>
      <w:bookmarkEnd w:id="0"/>
      <w:r w:rsidRPr="00C42833">
        <w:rPr>
          <w:rFonts w:cstheme="minorHAnsi"/>
          <w:sz w:val="20"/>
          <w:szCs w:val="20"/>
          <w:u w:val="single"/>
        </w:rPr>
        <w:t xml:space="preserve">Utilising Technology to </w:t>
      </w:r>
      <w:r w:rsidR="004E077E">
        <w:rPr>
          <w:rFonts w:cstheme="minorHAnsi"/>
          <w:sz w:val="20"/>
          <w:szCs w:val="20"/>
          <w:u w:val="single"/>
        </w:rPr>
        <w:t xml:space="preserve">Assist in </w:t>
      </w:r>
      <w:r w:rsidRPr="00C42833">
        <w:rPr>
          <w:rFonts w:cstheme="minorHAnsi"/>
          <w:sz w:val="20"/>
          <w:szCs w:val="20"/>
          <w:u w:val="single"/>
        </w:rPr>
        <w:t>Teach</w:t>
      </w:r>
      <w:r w:rsidR="004E077E">
        <w:rPr>
          <w:rFonts w:cstheme="minorHAnsi"/>
          <w:sz w:val="20"/>
          <w:szCs w:val="20"/>
          <w:u w:val="single"/>
        </w:rPr>
        <w:t>ing</w:t>
      </w:r>
      <w:r w:rsidRPr="00C42833">
        <w:rPr>
          <w:rFonts w:cstheme="minorHAnsi"/>
          <w:sz w:val="20"/>
          <w:szCs w:val="20"/>
          <w:u w:val="single"/>
        </w:rPr>
        <w:t xml:space="preserve"> Photosynthesis in the Classroom</w:t>
      </w:r>
    </w:p>
    <w:p w:rsidR="001D0343" w:rsidRPr="00C42833" w:rsidRDefault="009939D1" w:rsidP="002140A9">
      <w:pPr>
        <w:spacing w:line="480" w:lineRule="auto"/>
        <w:rPr>
          <w:rFonts w:cstheme="minorHAnsi"/>
          <w:sz w:val="20"/>
          <w:szCs w:val="20"/>
        </w:rPr>
      </w:pPr>
      <w:r w:rsidRPr="00C42833">
        <w:rPr>
          <w:rFonts w:cstheme="minorHAnsi"/>
          <w:sz w:val="20"/>
          <w:szCs w:val="20"/>
        </w:rPr>
        <w:t xml:space="preserve">My memories of the technology being used to teach science in both primary and secondary schooling and even in first year university from ten years ago are of reading numerous textbooks and watching plenty of retro movies. In today’s day and age where technology surrounds us it would be negligent </w:t>
      </w:r>
      <w:r w:rsidR="00C20F3D" w:rsidRPr="00C42833">
        <w:rPr>
          <w:rFonts w:cstheme="minorHAnsi"/>
          <w:sz w:val="20"/>
          <w:szCs w:val="20"/>
        </w:rPr>
        <w:t>of</w:t>
      </w:r>
      <w:r w:rsidRPr="00C42833">
        <w:rPr>
          <w:rFonts w:cstheme="minorHAnsi"/>
          <w:sz w:val="20"/>
          <w:szCs w:val="20"/>
        </w:rPr>
        <w:t xml:space="preserve"> us</w:t>
      </w:r>
      <w:r w:rsidR="00C20F3D" w:rsidRPr="00C42833">
        <w:rPr>
          <w:rFonts w:cstheme="minorHAnsi"/>
          <w:sz w:val="20"/>
          <w:szCs w:val="20"/>
        </w:rPr>
        <w:t>,</w:t>
      </w:r>
      <w:r w:rsidRPr="00C42833">
        <w:rPr>
          <w:rFonts w:cstheme="minorHAnsi"/>
          <w:sz w:val="20"/>
          <w:szCs w:val="20"/>
        </w:rPr>
        <w:t xml:space="preserve"> as teachers</w:t>
      </w:r>
      <w:r w:rsidR="00C20F3D" w:rsidRPr="00C42833">
        <w:rPr>
          <w:rFonts w:cstheme="minorHAnsi"/>
          <w:sz w:val="20"/>
          <w:szCs w:val="20"/>
        </w:rPr>
        <w:t>,</w:t>
      </w:r>
      <w:r w:rsidRPr="00C42833">
        <w:rPr>
          <w:rFonts w:cstheme="minorHAnsi"/>
          <w:sz w:val="20"/>
          <w:szCs w:val="20"/>
        </w:rPr>
        <w:t xml:space="preserve"> to not utilise the technology available to us to deliver more fun and effective ways of teaching. I have used photosynthesis as my research topic in demonstrating how easy it is to find different technologies available to assist in teaching this subject in the classroom.</w:t>
      </w:r>
    </w:p>
    <w:p w:rsidR="00285C95" w:rsidRPr="00C42833" w:rsidRDefault="00285C95" w:rsidP="002140A9">
      <w:pPr>
        <w:spacing w:line="480" w:lineRule="auto"/>
        <w:rPr>
          <w:rFonts w:eastAsia="Times New Roman" w:cstheme="minorHAnsi"/>
          <w:sz w:val="20"/>
          <w:szCs w:val="20"/>
          <w:lang w:eastAsia="en-AU"/>
        </w:rPr>
      </w:pPr>
      <w:r w:rsidRPr="00C42833">
        <w:rPr>
          <w:rFonts w:cstheme="minorHAnsi"/>
          <w:b/>
          <w:sz w:val="20"/>
          <w:szCs w:val="20"/>
        </w:rPr>
        <w:t xml:space="preserve">Website - </w:t>
      </w:r>
      <w:r w:rsidR="00B16797" w:rsidRPr="00285C95">
        <w:rPr>
          <w:rFonts w:eastAsia="Times New Roman" w:cstheme="minorHAnsi"/>
          <w:b/>
          <w:sz w:val="20"/>
          <w:szCs w:val="20"/>
          <w:lang w:eastAsia="en-AU"/>
        </w:rPr>
        <w:t>Photosynthesis &amp; Cellular Re</w:t>
      </w:r>
      <w:r w:rsidR="00B16797" w:rsidRPr="00C42833">
        <w:rPr>
          <w:rFonts w:eastAsia="Times New Roman" w:cstheme="minorHAnsi"/>
          <w:b/>
          <w:sz w:val="20"/>
          <w:szCs w:val="20"/>
          <w:lang w:eastAsia="en-AU"/>
        </w:rPr>
        <w:t>spiration</w:t>
      </w:r>
    </w:p>
    <w:p w:rsidR="008B1067" w:rsidRPr="00C42833" w:rsidRDefault="008B1067" w:rsidP="002140A9">
      <w:pPr>
        <w:spacing w:line="480" w:lineRule="auto"/>
        <w:rPr>
          <w:rFonts w:eastAsia="Times New Roman" w:cstheme="minorHAnsi"/>
          <w:sz w:val="20"/>
          <w:szCs w:val="20"/>
          <w:lang w:eastAsia="en-AU"/>
        </w:rPr>
      </w:pPr>
      <w:r w:rsidRPr="00C42833">
        <w:rPr>
          <w:rFonts w:cstheme="minorHAnsi"/>
          <w:sz w:val="20"/>
          <w:szCs w:val="20"/>
        </w:rPr>
        <w:t xml:space="preserve">The unknown author of this comprehensive website is an active educator </w:t>
      </w:r>
      <w:r w:rsidR="003F71B9" w:rsidRPr="00C42833">
        <w:rPr>
          <w:rFonts w:cstheme="minorHAnsi"/>
          <w:sz w:val="20"/>
          <w:szCs w:val="20"/>
        </w:rPr>
        <w:t>who</w:t>
      </w:r>
      <w:r w:rsidRPr="00C42833">
        <w:rPr>
          <w:rFonts w:cstheme="minorHAnsi"/>
          <w:sz w:val="20"/>
          <w:szCs w:val="20"/>
        </w:rPr>
        <w:t xml:space="preserve"> initially designed the site as a resource for the students and parents of students in his classes.</w:t>
      </w:r>
      <w:r w:rsidR="003F71B9" w:rsidRPr="00C42833">
        <w:rPr>
          <w:rFonts w:cstheme="minorHAnsi"/>
          <w:sz w:val="20"/>
          <w:szCs w:val="20"/>
        </w:rPr>
        <w:t xml:space="preserve"> Over the years it</w:t>
      </w:r>
      <w:r w:rsidRPr="00C42833">
        <w:rPr>
          <w:rFonts w:cstheme="minorHAnsi"/>
          <w:sz w:val="20"/>
          <w:szCs w:val="20"/>
        </w:rPr>
        <w:t xml:space="preserve"> evolved into a</w:t>
      </w:r>
      <w:r w:rsidR="00B31658" w:rsidRPr="00C42833">
        <w:rPr>
          <w:rFonts w:cstheme="minorHAnsi"/>
          <w:sz w:val="20"/>
          <w:szCs w:val="20"/>
        </w:rPr>
        <w:t xml:space="preserve"> teacher resource site as well </w:t>
      </w:r>
      <w:r w:rsidR="00B31658" w:rsidRPr="00C42833">
        <w:rPr>
          <w:sz w:val="20"/>
          <w:szCs w:val="20"/>
        </w:rPr>
        <w:t>(“Photosynthesis &amp; Cellular Respiration,” 2012)</w:t>
      </w:r>
      <w:r w:rsidRPr="00285C95">
        <w:rPr>
          <w:rFonts w:eastAsia="Times New Roman" w:cstheme="minorHAnsi"/>
          <w:sz w:val="20"/>
          <w:szCs w:val="20"/>
          <w:lang w:eastAsia="en-AU"/>
        </w:rPr>
        <w:t>.</w:t>
      </w:r>
      <w:r w:rsidRPr="00C42833">
        <w:rPr>
          <w:rFonts w:eastAsia="Times New Roman" w:cstheme="minorHAnsi"/>
          <w:sz w:val="20"/>
          <w:szCs w:val="20"/>
          <w:lang w:eastAsia="en-AU"/>
        </w:rPr>
        <w:t xml:space="preserve"> For the page dedicated to photosynthesis and cellular respiration alone, there are just under ten different varieties</w:t>
      </w:r>
      <w:r w:rsidR="003F71B9" w:rsidRPr="00C42833">
        <w:rPr>
          <w:rFonts w:eastAsia="Times New Roman" w:cstheme="minorHAnsi"/>
          <w:sz w:val="20"/>
          <w:szCs w:val="20"/>
          <w:lang w:eastAsia="en-AU"/>
        </w:rPr>
        <w:t xml:space="preserve"> of technological resources to take advantage of for teaching photosynthesis in the classroom. These include: activities and labs; graphic organisers; online quizzes; study and review notes; study and review games; slideshows; warm-ups and bell ringers; interactive and resource websites; and literacy/vocabulary development. Within each of these categories are a vast number of available resources to draw upon, just over sixty</w:t>
      </w:r>
      <w:r w:rsidR="002140A9" w:rsidRPr="00C42833">
        <w:rPr>
          <w:rFonts w:eastAsia="Times New Roman" w:cstheme="minorHAnsi"/>
          <w:sz w:val="20"/>
          <w:szCs w:val="20"/>
          <w:lang w:eastAsia="en-AU"/>
        </w:rPr>
        <w:t xml:space="preserve"> different resources</w:t>
      </w:r>
      <w:r w:rsidR="003F71B9" w:rsidRPr="00C42833">
        <w:rPr>
          <w:rFonts w:eastAsia="Times New Roman" w:cstheme="minorHAnsi"/>
          <w:sz w:val="20"/>
          <w:szCs w:val="20"/>
          <w:lang w:eastAsia="en-AU"/>
        </w:rPr>
        <w:t xml:space="preserve"> in total.</w:t>
      </w:r>
    </w:p>
    <w:p w:rsidR="003F71B9" w:rsidRPr="00C42833" w:rsidRDefault="00293BB7" w:rsidP="002140A9">
      <w:pPr>
        <w:spacing w:line="480" w:lineRule="auto"/>
        <w:rPr>
          <w:rFonts w:cstheme="minorHAnsi"/>
          <w:sz w:val="20"/>
          <w:szCs w:val="20"/>
        </w:rPr>
      </w:pPr>
      <w:r w:rsidRPr="00C42833">
        <w:rPr>
          <w:rFonts w:eastAsia="Times New Roman" w:cstheme="minorHAnsi"/>
          <w:b/>
          <w:sz w:val="20"/>
          <w:szCs w:val="20"/>
          <w:lang w:eastAsia="en-AU"/>
        </w:rPr>
        <w:t xml:space="preserve">Journal Article - </w:t>
      </w:r>
      <w:r w:rsidRPr="00C42833">
        <w:rPr>
          <w:rFonts w:cstheme="minorHAnsi"/>
          <w:b/>
          <w:sz w:val="20"/>
          <w:szCs w:val="20"/>
        </w:rPr>
        <w:t xml:space="preserve">Ryoo </w:t>
      </w:r>
      <w:r w:rsidR="002140A9" w:rsidRPr="00C42833">
        <w:rPr>
          <w:rFonts w:cstheme="minorHAnsi"/>
          <w:b/>
          <w:sz w:val="20"/>
          <w:szCs w:val="20"/>
        </w:rPr>
        <w:t>&amp; Linn</w:t>
      </w:r>
    </w:p>
    <w:p w:rsidR="00334039" w:rsidRPr="00C42833" w:rsidRDefault="002140A9" w:rsidP="002140A9">
      <w:pPr>
        <w:spacing w:line="480" w:lineRule="auto"/>
        <w:rPr>
          <w:sz w:val="20"/>
          <w:szCs w:val="20"/>
        </w:rPr>
      </w:pPr>
      <w:r w:rsidRPr="00C42833">
        <w:rPr>
          <w:rFonts w:eastAsia="Times New Roman" w:cstheme="minorHAnsi"/>
          <w:sz w:val="20"/>
          <w:szCs w:val="20"/>
          <w:lang w:eastAsia="en-AU"/>
        </w:rPr>
        <w:t>This journal article covers research</w:t>
      </w:r>
      <w:r w:rsidR="00334039" w:rsidRPr="00C42833">
        <w:rPr>
          <w:rFonts w:eastAsia="Times New Roman" w:cstheme="minorHAnsi"/>
          <w:sz w:val="20"/>
          <w:szCs w:val="20"/>
          <w:lang w:eastAsia="en-AU"/>
        </w:rPr>
        <w:t xml:space="preserve"> conducted, on two hundred 7</w:t>
      </w:r>
      <w:r w:rsidR="00334039" w:rsidRPr="00C42833">
        <w:rPr>
          <w:rFonts w:eastAsia="Times New Roman" w:cstheme="minorHAnsi"/>
          <w:sz w:val="20"/>
          <w:szCs w:val="20"/>
          <w:vertAlign w:val="superscript"/>
          <w:lang w:eastAsia="en-AU"/>
        </w:rPr>
        <w:t>th</w:t>
      </w:r>
      <w:r w:rsidR="00334039" w:rsidRPr="00C42833">
        <w:rPr>
          <w:rFonts w:eastAsia="Times New Roman" w:cstheme="minorHAnsi"/>
          <w:sz w:val="20"/>
          <w:szCs w:val="20"/>
          <w:lang w:eastAsia="en-AU"/>
        </w:rPr>
        <w:t xml:space="preserve"> grade students in the United States,</w:t>
      </w:r>
      <w:r w:rsidRPr="00C42833">
        <w:rPr>
          <w:rFonts w:eastAsia="Times New Roman" w:cstheme="minorHAnsi"/>
          <w:sz w:val="20"/>
          <w:szCs w:val="20"/>
          <w:lang w:eastAsia="en-AU"/>
        </w:rPr>
        <w:t xml:space="preserve"> on how dynamic </w:t>
      </w:r>
      <w:r w:rsidR="004E077E" w:rsidRPr="00C42833">
        <w:rPr>
          <w:rFonts w:eastAsia="Times New Roman" w:cstheme="minorHAnsi"/>
          <w:sz w:val="20"/>
          <w:szCs w:val="20"/>
          <w:lang w:eastAsia="en-AU"/>
        </w:rPr>
        <w:t>visualizations</w:t>
      </w:r>
      <w:r w:rsidRPr="00C42833">
        <w:rPr>
          <w:rFonts w:eastAsia="Times New Roman" w:cstheme="minorHAnsi"/>
          <w:sz w:val="20"/>
          <w:szCs w:val="20"/>
          <w:lang w:eastAsia="en-AU"/>
        </w:rPr>
        <w:t xml:space="preserve"> can </w:t>
      </w:r>
      <w:r w:rsidR="00334039" w:rsidRPr="00C42833">
        <w:rPr>
          <w:rFonts w:eastAsia="Times New Roman" w:cstheme="minorHAnsi"/>
          <w:sz w:val="20"/>
          <w:szCs w:val="20"/>
          <w:lang w:eastAsia="en-AU"/>
        </w:rPr>
        <w:t>improve students understanding of photosynthetic processes. The research demonstrates</w:t>
      </w:r>
      <w:r w:rsidRPr="00C42833">
        <w:rPr>
          <w:rFonts w:eastAsia="Times New Roman" w:cstheme="minorHAnsi"/>
          <w:sz w:val="20"/>
          <w:szCs w:val="20"/>
          <w:lang w:eastAsia="en-AU"/>
        </w:rPr>
        <w:t xml:space="preserve"> the added value of dynamic visualizations</w:t>
      </w:r>
      <w:r w:rsidRPr="00C42833">
        <w:rPr>
          <w:rFonts w:eastAsia="Times New Roman" w:cstheme="minorHAnsi"/>
          <w:sz w:val="20"/>
          <w:szCs w:val="20"/>
          <w:lang w:eastAsia="en-AU"/>
        </w:rPr>
        <w:t xml:space="preserve"> </w:t>
      </w:r>
      <w:r w:rsidRPr="00C42833">
        <w:rPr>
          <w:rFonts w:eastAsia="Times New Roman" w:cstheme="minorHAnsi"/>
          <w:sz w:val="20"/>
          <w:szCs w:val="20"/>
          <w:lang w:eastAsia="en-AU"/>
        </w:rPr>
        <w:t>and their potential advantages over static illustrations in teaching energy transformation in</w:t>
      </w:r>
      <w:r w:rsidRPr="00C42833">
        <w:rPr>
          <w:rFonts w:eastAsia="Times New Roman" w:cstheme="minorHAnsi"/>
          <w:sz w:val="20"/>
          <w:szCs w:val="20"/>
          <w:lang w:eastAsia="en-AU"/>
        </w:rPr>
        <w:t xml:space="preserve"> </w:t>
      </w:r>
      <w:r w:rsidRPr="00C42833">
        <w:rPr>
          <w:rFonts w:eastAsia="Times New Roman" w:cstheme="minorHAnsi"/>
          <w:sz w:val="20"/>
          <w:szCs w:val="20"/>
          <w:lang w:eastAsia="en-AU"/>
        </w:rPr>
        <w:t>photosynthesis to middle school students. When students can explore how the molecules</w:t>
      </w:r>
      <w:r w:rsidRPr="00C42833">
        <w:rPr>
          <w:rFonts w:eastAsia="Times New Roman" w:cstheme="minorHAnsi"/>
          <w:sz w:val="20"/>
          <w:szCs w:val="20"/>
          <w:lang w:eastAsia="en-AU"/>
        </w:rPr>
        <w:t xml:space="preserve"> </w:t>
      </w:r>
      <w:r w:rsidRPr="00C42833">
        <w:rPr>
          <w:rFonts w:eastAsia="Times New Roman" w:cstheme="minorHAnsi"/>
          <w:sz w:val="20"/>
          <w:szCs w:val="20"/>
          <w:lang w:eastAsia="en-AU"/>
        </w:rPr>
        <w:t>move and interact with each other during energy transformation in the dynamic version, they</w:t>
      </w:r>
      <w:r w:rsidRPr="00C42833">
        <w:rPr>
          <w:rFonts w:eastAsia="Times New Roman" w:cstheme="minorHAnsi"/>
          <w:sz w:val="20"/>
          <w:szCs w:val="20"/>
          <w:lang w:eastAsia="en-AU"/>
        </w:rPr>
        <w:t xml:space="preserve"> g</w:t>
      </w:r>
      <w:r w:rsidRPr="00C42833">
        <w:rPr>
          <w:rFonts w:eastAsia="Times New Roman" w:cstheme="minorHAnsi"/>
          <w:sz w:val="20"/>
          <w:szCs w:val="20"/>
          <w:lang w:eastAsia="en-AU"/>
        </w:rPr>
        <w:t>ain more insight into energy transformations in photosynthesis and make more connections</w:t>
      </w:r>
      <w:r w:rsidRPr="00C42833">
        <w:rPr>
          <w:rFonts w:eastAsia="Times New Roman" w:cstheme="minorHAnsi"/>
          <w:sz w:val="20"/>
          <w:szCs w:val="20"/>
          <w:lang w:eastAsia="en-AU"/>
        </w:rPr>
        <w:t xml:space="preserve"> </w:t>
      </w:r>
      <w:r w:rsidRPr="00C42833">
        <w:rPr>
          <w:rFonts w:eastAsia="Times New Roman" w:cstheme="minorHAnsi"/>
          <w:sz w:val="20"/>
          <w:szCs w:val="20"/>
          <w:lang w:eastAsia="en-AU"/>
        </w:rPr>
        <w:t xml:space="preserve">between energy ideas in photosynthesis than when they navigate between discrete illustrations. The insights gained from the dynamic visualization enable students to develop a coherent and integrated </w:t>
      </w:r>
      <w:r w:rsidRPr="00C42833">
        <w:rPr>
          <w:rFonts w:eastAsia="Times New Roman" w:cstheme="minorHAnsi"/>
          <w:sz w:val="20"/>
          <w:szCs w:val="20"/>
          <w:lang w:eastAsia="en-AU"/>
        </w:rPr>
        <w:t>u</w:t>
      </w:r>
      <w:r w:rsidRPr="00C42833">
        <w:rPr>
          <w:rFonts w:eastAsia="Times New Roman" w:cstheme="minorHAnsi"/>
          <w:sz w:val="20"/>
          <w:szCs w:val="20"/>
          <w:lang w:eastAsia="en-AU"/>
        </w:rPr>
        <w:t>nderstanding of energy in photosynthesis. They have the potential to</w:t>
      </w:r>
      <w:r w:rsidRPr="00C42833">
        <w:rPr>
          <w:rFonts w:eastAsia="Times New Roman" w:cstheme="minorHAnsi"/>
          <w:sz w:val="20"/>
          <w:szCs w:val="20"/>
          <w:lang w:eastAsia="en-AU"/>
        </w:rPr>
        <w:t xml:space="preserve"> </w:t>
      </w:r>
      <w:r w:rsidRPr="00C42833">
        <w:rPr>
          <w:rFonts w:eastAsia="Times New Roman" w:cstheme="minorHAnsi"/>
          <w:sz w:val="20"/>
          <w:szCs w:val="20"/>
          <w:lang w:eastAsia="en-AU"/>
        </w:rPr>
        <w:t>communicate unobservable events that are difﬁcult to in</w:t>
      </w:r>
      <w:r w:rsidRPr="00C42833">
        <w:rPr>
          <w:rFonts w:eastAsia="Times New Roman" w:cstheme="minorHAnsi"/>
          <w:sz w:val="20"/>
          <w:szCs w:val="20"/>
          <w:lang w:eastAsia="en-AU"/>
        </w:rPr>
        <w:t xml:space="preserve">fer from </w:t>
      </w:r>
      <w:r w:rsidRPr="00C42833">
        <w:rPr>
          <w:rFonts w:eastAsia="Times New Roman" w:cstheme="minorHAnsi"/>
          <w:sz w:val="20"/>
          <w:szCs w:val="20"/>
          <w:lang w:eastAsia="en-AU"/>
        </w:rPr>
        <w:lastRenderedPageBreak/>
        <w:t xml:space="preserve">textbook illustrations </w:t>
      </w:r>
      <w:r w:rsidRPr="00C42833">
        <w:rPr>
          <w:sz w:val="20"/>
          <w:szCs w:val="20"/>
        </w:rPr>
        <w:t>(Ryoo &amp; Linn, 2012)</w:t>
      </w:r>
      <w:r w:rsidRPr="00C42833">
        <w:rPr>
          <w:sz w:val="20"/>
          <w:szCs w:val="20"/>
        </w:rPr>
        <w:t>.</w:t>
      </w:r>
    </w:p>
    <w:p w:rsidR="00CF3006" w:rsidRPr="00C42833" w:rsidRDefault="00CF3006" w:rsidP="002140A9">
      <w:pPr>
        <w:spacing w:line="480" w:lineRule="auto"/>
        <w:rPr>
          <w:rFonts w:eastAsia="Times New Roman" w:cstheme="minorHAnsi"/>
          <w:b/>
          <w:sz w:val="20"/>
          <w:szCs w:val="20"/>
          <w:lang w:eastAsia="en-AU"/>
        </w:rPr>
      </w:pPr>
      <w:r w:rsidRPr="00C42833">
        <w:rPr>
          <w:rFonts w:eastAsia="Times New Roman" w:cstheme="minorHAnsi"/>
          <w:b/>
          <w:sz w:val="20"/>
          <w:szCs w:val="20"/>
          <w:lang w:eastAsia="en-AU"/>
        </w:rPr>
        <w:t xml:space="preserve">Book - </w:t>
      </w:r>
      <w:r w:rsidRPr="00C42833">
        <w:rPr>
          <w:b/>
          <w:sz w:val="20"/>
          <w:szCs w:val="20"/>
        </w:rPr>
        <w:t>Kinnaird</w:t>
      </w:r>
      <w:r w:rsidRPr="00C42833">
        <w:rPr>
          <w:rFonts w:eastAsia="Times New Roman" w:cstheme="minorHAnsi"/>
          <w:b/>
          <w:sz w:val="20"/>
          <w:szCs w:val="20"/>
          <w:lang w:eastAsia="en-AU"/>
        </w:rPr>
        <w:t xml:space="preserve"> </w:t>
      </w:r>
    </w:p>
    <w:p w:rsidR="00CF3006" w:rsidRPr="00C42833" w:rsidRDefault="00CF3006" w:rsidP="002140A9">
      <w:pPr>
        <w:spacing w:line="480" w:lineRule="auto"/>
        <w:rPr>
          <w:rFonts w:eastAsia="Times New Roman" w:cstheme="minorHAnsi"/>
          <w:sz w:val="20"/>
          <w:szCs w:val="20"/>
          <w:lang w:eastAsia="en-AU"/>
        </w:rPr>
      </w:pPr>
      <w:r w:rsidRPr="00C42833">
        <w:rPr>
          <w:rFonts w:eastAsia="Times New Roman" w:cstheme="minorHAnsi"/>
          <w:sz w:val="20"/>
          <w:szCs w:val="20"/>
          <w:lang w:eastAsia="en-AU"/>
        </w:rPr>
        <w:t xml:space="preserve">Sounds like a good idea: using audio technology in the classroom </w:t>
      </w:r>
      <w:r w:rsidRPr="00C42833">
        <w:rPr>
          <w:rFonts w:eastAsia="Times New Roman" w:cstheme="minorHAnsi"/>
          <w:sz w:val="20"/>
          <w:szCs w:val="20"/>
          <w:lang w:eastAsia="en-AU"/>
        </w:rPr>
        <w:t>(Kinnaird, 2008)</w:t>
      </w:r>
      <w:r w:rsidRPr="00C42833">
        <w:rPr>
          <w:rFonts w:eastAsia="Times New Roman" w:cstheme="minorHAnsi"/>
          <w:sz w:val="20"/>
          <w:szCs w:val="20"/>
          <w:lang w:eastAsia="en-AU"/>
        </w:rPr>
        <w:t xml:space="preserve"> clearly and simply demonstrates how to use audio to create cheap, fast and effective resources. </w:t>
      </w:r>
      <w:r w:rsidR="004E077E" w:rsidRPr="00C42833">
        <w:rPr>
          <w:rFonts w:eastAsia="Times New Roman" w:cstheme="minorHAnsi"/>
          <w:sz w:val="20"/>
          <w:szCs w:val="20"/>
          <w:lang w:eastAsia="en-AU"/>
        </w:rPr>
        <w:t>Kinnaird demonstrates</w:t>
      </w:r>
      <w:r w:rsidR="00415C3C" w:rsidRPr="00C42833">
        <w:rPr>
          <w:rFonts w:eastAsia="Times New Roman" w:cstheme="minorHAnsi"/>
          <w:sz w:val="20"/>
          <w:szCs w:val="20"/>
          <w:lang w:eastAsia="en-AU"/>
        </w:rPr>
        <w:t xml:space="preserve"> how </w:t>
      </w:r>
      <w:r w:rsidRPr="00C42833">
        <w:rPr>
          <w:rFonts w:eastAsia="Times New Roman" w:cstheme="minorHAnsi"/>
          <w:sz w:val="20"/>
          <w:szCs w:val="20"/>
          <w:lang w:eastAsia="en-AU"/>
        </w:rPr>
        <w:t xml:space="preserve">teachers of almost any subject, in primary or secondary schools, </w:t>
      </w:r>
      <w:r w:rsidR="00415C3C" w:rsidRPr="00C42833">
        <w:rPr>
          <w:rFonts w:eastAsia="Times New Roman" w:cstheme="minorHAnsi"/>
          <w:sz w:val="20"/>
          <w:szCs w:val="20"/>
          <w:lang w:eastAsia="en-AU"/>
        </w:rPr>
        <w:t>can</w:t>
      </w:r>
      <w:r w:rsidRPr="00C42833">
        <w:rPr>
          <w:rFonts w:eastAsia="Times New Roman" w:cstheme="minorHAnsi"/>
          <w:sz w:val="20"/>
          <w:szCs w:val="20"/>
          <w:lang w:eastAsia="en-AU"/>
        </w:rPr>
        <w:t xml:space="preserve"> bring lessons into the world of mp3, podcasts, downloads and multiple social networking sites already inhabited by many of their students</w:t>
      </w:r>
      <w:r w:rsidR="00415C3C" w:rsidRPr="00C42833">
        <w:rPr>
          <w:rFonts w:eastAsia="Times New Roman" w:cstheme="minorHAnsi"/>
          <w:sz w:val="20"/>
          <w:szCs w:val="20"/>
          <w:lang w:eastAsia="en-AU"/>
        </w:rPr>
        <w:t>.</w:t>
      </w:r>
    </w:p>
    <w:p w:rsidR="00415C3C" w:rsidRPr="00C42833" w:rsidRDefault="00415C3C" w:rsidP="002140A9">
      <w:pPr>
        <w:spacing w:line="480" w:lineRule="auto"/>
        <w:rPr>
          <w:rFonts w:eastAsia="Times New Roman" w:cstheme="minorHAnsi"/>
          <w:b/>
          <w:sz w:val="20"/>
          <w:szCs w:val="20"/>
          <w:lang w:eastAsia="en-AU"/>
        </w:rPr>
      </w:pPr>
      <w:r w:rsidRPr="00C42833">
        <w:rPr>
          <w:rFonts w:eastAsia="Times New Roman" w:cstheme="minorHAnsi"/>
          <w:b/>
          <w:sz w:val="20"/>
          <w:szCs w:val="20"/>
          <w:lang w:eastAsia="en-AU"/>
        </w:rPr>
        <w:t xml:space="preserve">Movie - </w:t>
      </w:r>
      <w:r w:rsidR="00BC761B" w:rsidRPr="00C42833">
        <w:rPr>
          <w:rFonts w:eastAsia="Times New Roman" w:cstheme="minorHAnsi"/>
          <w:b/>
          <w:sz w:val="20"/>
          <w:szCs w:val="20"/>
          <w:lang w:eastAsia="en-AU"/>
        </w:rPr>
        <w:t>N</w:t>
      </w:r>
      <w:r w:rsidRPr="00C42833">
        <w:rPr>
          <w:rFonts w:eastAsia="Times New Roman" w:cstheme="minorHAnsi"/>
          <w:b/>
          <w:sz w:val="20"/>
          <w:szCs w:val="20"/>
          <w:lang w:eastAsia="en-AU"/>
        </w:rPr>
        <w:t>appen</w:t>
      </w:r>
    </w:p>
    <w:p w:rsidR="00415C3C" w:rsidRPr="00C42833" w:rsidRDefault="00BC761B" w:rsidP="002140A9">
      <w:pPr>
        <w:spacing w:line="480" w:lineRule="auto"/>
        <w:rPr>
          <w:rFonts w:eastAsia="Times New Roman" w:cstheme="minorHAnsi"/>
          <w:sz w:val="20"/>
          <w:szCs w:val="20"/>
          <w:lang w:eastAsia="en-AU"/>
        </w:rPr>
      </w:pPr>
      <w:hyperlink r:id="rId8" w:history="1">
        <w:r w:rsidRPr="00C42833">
          <w:rPr>
            <w:rStyle w:val="Hyperlink"/>
            <w:rFonts w:eastAsia="Times New Roman" w:cstheme="minorHAnsi"/>
            <w:sz w:val="20"/>
            <w:szCs w:val="20"/>
            <w:lang w:eastAsia="en-AU"/>
          </w:rPr>
          <w:t>Photo</w:t>
        </w:r>
        <w:r w:rsidRPr="00C42833">
          <w:rPr>
            <w:rStyle w:val="Hyperlink"/>
            <w:rFonts w:eastAsia="Times New Roman" w:cstheme="minorHAnsi"/>
            <w:sz w:val="20"/>
            <w:szCs w:val="20"/>
            <w:lang w:eastAsia="en-AU"/>
          </w:rPr>
          <w:t>s</w:t>
        </w:r>
        <w:r w:rsidRPr="00C42833">
          <w:rPr>
            <w:rStyle w:val="Hyperlink"/>
            <w:rFonts w:eastAsia="Times New Roman" w:cstheme="minorHAnsi"/>
            <w:sz w:val="20"/>
            <w:szCs w:val="20"/>
            <w:lang w:eastAsia="en-AU"/>
          </w:rPr>
          <w:t>y</w:t>
        </w:r>
        <w:r w:rsidRPr="00C42833">
          <w:rPr>
            <w:rStyle w:val="Hyperlink"/>
            <w:rFonts w:eastAsia="Times New Roman" w:cstheme="minorHAnsi"/>
            <w:sz w:val="20"/>
            <w:szCs w:val="20"/>
            <w:lang w:eastAsia="en-AU"/>
          </w:rPr>
          <w:t>n</w:t>
        </w:r>
        <w:r w:rsidRPr="00C42833">
          <w:rPr>
            <w:rStyle w:val="Hyperlink"/>
            <w:rFonts w:eastAsia="Times New Roman" w:cstheme="minorHAnsi"/>
            <w:sz w:val="20"/>
            <w:szCs w:val="20"/>
            <w:lang w:eastAsia="en-AU"/>
          </w:rPr>
          <w:t>the</w:t>
        </w:r>
        <w:r w:rsidRPr="00C42833">
          <w:rPr>
            <w:rStyle w:val="Hyperlink"/>
            <w:rFonts w:eastAsia="Times New Roman" w:cstheme="minorHAnsi"/>
            <w:sz w:val="20"/>
            <w:szCs w:val="20"/>
            <w:lang w:eastAsia="en-AU"/>
          </w:rPr>
          <w:t>sis Rap Video</w:t>
        </w:r>
      </w:hyperlink>
      <w:r w:rsidRPr="00C42833">
        <w:rPr>
          <w:rFonts w:eastAsia="Times New Roman" w:cstheme="minorHAnsi"/>
          <w:sz w:val="20"/>
          <w:szCs w:val="20"/>
          <w:lang w:eastAsia="en-AU"/>
        </w:rPr>
        <w:t xml:space="preserve"> </w:t>
      </w:r>
      <w:r w:rsidRPr="00C42833">
        <w:rPr>
          <w:sz w:val="20"/>
          <w:szCs w:val="20"/>
        </w:rPr>
        <w:t>(Nappen, 2010)</w:t>
      </w:r>
      <w:r w:rsidR="00B31658" w:rsidRPr="00C42833">
        <w:rPr>
          <w:sz w:val="20"/>
          <w:szCs w:val="20"/>
        </w:rPr>
        <w:t xml:space="preserve"> is a fun video of a rap song explaining the key concepts of photosynthesis. Nappen, a biology teacher, created this video in order to help his students memorise the process of photosynthesis. The lyrics to the song can be found at </w:t>
      </w:r>
      <w:hyperlink r:id="rId9" w:history="1">
        <w:r w:rsidR="00B31658" w:rsidRPr="00C42833">
          <w:rPr>
            <w:rStyle w:val="Hyperlink"/>
            <w:sz w:val="20"/>
            <w:szCs w:val="20"/>
          </w:rPr>
          <w:t>t</w:t>
        </w:r>
        <w:r w:rsidR="00B31658" w:rsidRPr="00C42833">
          <w:rPr>
            <w:rStyle w:val="Hyperlink"/>
            <w:sz w:val="20"/>
            <w:szCs w:val="20"/>
          </w:rPr>
          <w:t>h</w:t>
        </w:r>
        <w:r w:rsidR="00B31658" w:rsidRPr="00C42833">
          <w:rPr>
            <w:rStyle w:val="Hyperlink"/>
            <w:sz w:val="20"/>
            <w:szCs w:val="20"/>
          </w:rPr>
          <w:t>is</w:t>
        </w:r>
      </w:hyperlink>
      <w:r w:rsidR="00B31658" w:rsidRPr="00C42833">
        <w:rPr>
          <w:sz w:val="20"/>
          <w:szCs w:val="20"/>
        </w:rPr>
        <w:t xml:space="preserve"> website. </w:t>
      </w:r>
    </w:p>
    <w:p w:rsidR="00AC2891" w:rsidRPr="00C42833" w:rsidRDefault="00AC2891" w:rsidP="002140A9">
      <w:pPr>
        <w:spacing w:line="480" w:lineRule="auto"/>
        <w:rPr>
          <w:rFonts w:eastAsia="Times New Roman" w:cstheme="minorHAnsi"/>
          <w:b/>
          <w:sz w:val="20"/>
          <w:szCs w:val="20"/>
          <w:lang w:eastAsia="en-AU"/>
        </w:rPr>
      </w:pPr>
      <w:r w:rsidRPr="00C42833">
        <w:rPr>
          <w:rFonts w:eastAsia="Times New Roman" w:cstheme="minorHAnsi"/>
          <w:b/>
          <w:sz w:val="20"/>
          <w:szCs w:val="20"/>
          <w:lang w:eastAsia="en-AU"/>
        </w:rPr>
        <w:t>Podcast - Soham</w:t>
      </w:r>
    </w:p>
    <w:p w:rsidR="00AC2891" w:rsidRPr="00C42833" w:rsidRDefault="00AC2891" w:rsidP="002140A9">
      <w:pPr>
        <w:spacing w:line="480" w:lineRule="auto"/>
        <w:rPr>
          <w:rFonts w:eastAsia="Times New Roman" w:cstheme="minorHAnsi"/>
          <w:b/>
          <w:sz w:val="20"/>
          <w:szCs w:val="20"/>
          <w:lang w:eastAsia="en-AU"/>
        </w:rPr>
      </w:pPr>
      <w:r w:rsidRPr="00C42833">
        <w:rPr>
          <w:rFonts w:eastAsia="Times New Roman" w:cstheme="minorHAnsi"/>
          <w:sz w:val="20"/>
          <w:szCs w:val="20"/>
          <w:lang w:eastAsia="en-AU"/>
        </w:rPr>
        <w:t xml:space="preserve">A great example of how technology </w:t>
      </w:r>
      <w:r w:rsidR="004E077E" w:rsidRPr="00C42833">
        <w:rPr>
          <w:rFonts w:eastAsia="Times New Roman" w:cstheme="minorHAnsi"/>
          <w:sz w:val="20"/>
          <w:szCs w:val="20"/>
          <w:lang w:eastAsia="en-AU"/>
        </w:rPr>
        <w:t>savvy</w:t>
      </w:r>
      <w:r w:rsidRPr="00C42833">
        <w:rPr>
          <w:rFonts w:eastAsia="Times New Roman" w:cstheme="minorHAnsi"/>
          <w:sz w:val="20"/>
          <w:szCs w:val="20"/>
          <w:lang w:eastAsia="en-AU"/>
        </w:rPr>
        <w:t xml:space="preserve"> kids can be is</w:t>
      </w:r>
      <w:r w:rsidRPr="00C42833">
        <w:rPr>
          <w:rFonts w:eastAsia="Times New Roman" w:cstheme="minorHAnsi"/>
          <w:b/>
          <w:sz w:val="20"/>
          <w:szCs w:val="20"/>
          <w:lang w:eastAsia="en-AU"/>
        </w:rPr>
        <w:t xml:space="preserve"> </w:t>
      </w:r>
      <w:r w:rsidRPr="00C42833">
        <w:rPr>
          <w:rFonts w:eastAsia="Times New Roman" w:cstheme="minorHAnsi"/>
          <w:sz w:val="20"/>
          <w:szCs w:val="20"/>
          <w:lang w:eastAsia="en-AU"/>
        </w:rPr>
        <w:t xml:space="preserve">this </w:t>
      </w:r>
      <w:hyperlink r:id="rId10" w:history="1">
        <w:r w:rsidRPr="00C42833">
          <w:rPr>
            <w:rStyle w:val="Hyperlink"/>
            <w:rFonts w:eastAsia="Times New Roman" w:cstheme="minorHAnsi"/>
            <w:sz w:val="20"/>
            <w:szCs w:val="20"/>
            <w:lang w:eastAsia="en-AU"/>
          </w:rPr>
          <w:t>Photosynthesis</w:t>
        </w:r>
        <w:r w:rsidRPr="00C42833">
          <w:rPr>
            <w:rStyle w:val="Hyperlink"/>
            <w:rFonts w:eastAsia="Times New Roman" w:cstheme="minorHAnsi"/>
            <w:sz w:val="20"/>
            <w:szCs w:val="20"/>
            <w:lang w:eastAsia="en-AU"/>
          </w:rPr>
          <w:t xml:space="preserve"> </w:t>
        </w:r>
        <w:r w:rsidRPr="00C42833">
          <w:rPr>
            <w:rStyle w:val="Hyperlink"/>
            <w:rFonts w:eastAsia="Times New Roman" w:cstheme="minorHAnsi"/>
            <w:sz w:val="20"/>
            <w:szCs w:val="20"/>
            <w:lang w:eastAsia="en-AU"/>
          </w:rPr>
          <w:t>Podcast</w:t>
        </w:r>
      </w:hyperlink>
      <w:r w:rsidRPr="00C42833">
        <w:rPr>
          <w:rFonts w:eastAsia="Times New Roman" w:cstheme="minorHAnsi"/>
          <w:sz w:val="20"/>
          <w:szCs w:val="20"/>
          <w:lang w:eastAsia="en-AU"/>
        </w:rPr>
        <w:t xml:space="preserve"> </w:t>
      </w:r>
      <w:r w:rsidRPr="00C42833">
        <w:rPr>
          <w:sz w:val="20"/>
          <w:szCs w:val="20"/>
        </w:rPr>
        <w:t>(Soham, 2011</w:t>
      </w:r>
      <w:r w:rsidRPr="00C42833">
        <w:rPr>
          <w:sz w:val="20"/>
          <w:szCs w:val="20"/>
        </w:rPr>
        <w:t>)</w:t>
      </w:r>
      <w:r w:rsidR="001C3D4F" w:rsidRPr="00C42833">
        <w:rPr>
          <w:sz w:val="20"/>
          <w:szCs w:val="20"/>
        </w:rPr>
        <w:t xml:space="preserve"> made by a Yr4 student in England for a homework assignment on photosynthesis. It is a very entertaining explanation of what photosynthesis is in language that students of a similar age range can easily understand.</w:t>
      </w:r>
      <w:r w:rsidRPr="00C42833">
        <w:rPr>
          <w:rFonts w:eastAsia="Times New Roman" w:cstheme="minorHAnsi"/>
          <w:sz w:val="20"/>
          <w:szCs w:val="20"/>
          <w:lang w:eastAsia="en-AU"/>
        </w:rPr>
        <w:t xml:space="preserve"> </w:t>
      </w:r>
      <w:r w:rsidRPr="00C42833">
        <w:rPr>
          <w:rFonts w:eastAsia="Times New Roman" w:cstheme="minorHAnsi"/>
          <w:b/>
          <w:sz w:val="20"/>
          <w:szCs w:val="20"/>
          <w:lang w:eastAsia="en-AU"/>
        </w:rPr>
        <w:t xml:space="preserve"> </w:t>
      </w:r>
    </w:p>
    <w:p w:rsidR="001C3D4F" w:rsidRPr="00C42833" w:rsidRDefault="001C3D4F" w:rsidP="002140A9">
      <w:pPr>
        <w:spacing w:line="480" w:lineRule="auto"/>
        <w:rPr>
          <w:rFonts w:eastAsia="Times New Roman" w:cstheme="minorHAnsi"/>
          <w:b/>
          <w:sz w:val="20"/>
          <w:szCs w:val="20"/>
          <w:lang w:eastAsia="en-AU"/>
        </w:rPr>
      </w:pPr>
      <w:r w:rsidRPr="00C42833">
        <w:rPr>
          <w:rFonts w:eastAsia="Times New Roman" w:cstheme="minorHAnsi"/>
          <w:b/>
          <w:sz w:val="20"/>
          <w:szCs w:val="20"/>
          <w:lang w:eastAsia="en-AU"/>
        </w:rPr>
        <w:t xml:space="preserve">Conference Paper - Weston, Haudek, Prevost, Lyons, Urban-Lurain and Merrill </w:t>
      </w:r>
    </w:p>
    <w:p w:rsidR="001C3D4F" w:rsidRPr="00C42833" w:rsidRDefault="00C20F3D" w:rsidP="002140A9">
      <w:pPr>
        <w:spacing w:line="480" w:lineRule="auto"/>
        <w:rPr>
          <w:rFonts w:eastAsia="Times New Roman" w:cstheme="minorHAnsi"/>
          <w:sz w:val="20"/>
          <w:szCs w:val="20"/>
          <w:lang w:eastAsia="en-AU"/>
        </w:rPr>
      </w:pPr>
      <w:r w:rsidRPr="00C42833">
        <w:rPr>
          <w:rFonts w:eastAsia="Times New Roman" w:cstheme="minorHAnsi"/>
          <w:sz w:val="20"/>
          <w:szCs w:val="20"/>
          <w:lang w:eastAsia="en-AU"/>
        </w:rPr>
        <w:t xml:space="preserve">Weston, Haudek, Prevost, Lyons, Urban-Lurain and Merrill conducted research on students to provide instructors with formative feedback about their students’ understanding or difficulties with class material, in this particular case they used photosynthesis as the subject. When compared to selected- response (e.g. multiple choice) items, constructed response (open, written answer) questions can give a richer picture of what students know, as long as the question stem is written carefully to elicit student thinking. In previous work with a constructed response question on how plants gain biomass, we found that many students did not respond to the question by explicitly naming a process. This study investigated how responses change when the question stem is altered to explicitly ask for the process by which biomass is added to plants. The two versions of the stem were administered to 1237 students across three semesters. </w:t>
      </w:r>
      <w:r w:rsidR="00C42833" w:rsidRPr="00C42833">
        <w:rPr>
          <w:rFonts w:eastAsia="Times New Roman" w:cstheme="minorHAnsi"/>
          <w:sz w:val="20"/>
          <w:szCs w:val="20"/>
          <w:lang w:eastAsia="en-AU"/>
        </w:rPr>
        <w:t xml:space="preserve">The responses were </w:t>
      </w:r>
      <w:r w:rsidRPr="00C42833">
        <w:rPr>
          <w:rFonts w:eastAsia="Times New Roman" w:cstheme="minorHAnsi"/>
          <w:sz w:val="20"/>
          <w:szCs w:val="20"/>
          <w:lang w:eastAsia="en-AU"/>
        </w:rPr>
        <w:t xml:space="preserve">analyzed using IBM SPSS Text Analytics for Surveys software to extract relevant terms and categorize them. </w:t>
      </w:r>
      <w:r w:rsidRPr="00C42833">
        <w:rPr>
          <w:rFonts w:eastAsia="Times New Roman" w:cstheme="minorHAnsi"/>
          <w:sz w:val="20"/>
          <w:szCs w:val="20"/>
          <w:lang w:eastAsia="en-AU"/>
        </w:rPr>
        <w:lastRenderedPageBreak/>
        <w:t xml:space="preserve">The process category photosynthesis showed a significant increase in frequency from the first version of the stem to the second. The responses to stem version two that named photosynthesis as their only process were less likely to use carbon dioxide and glucose than the responses to stem version one that named photosynthesis as the only process. </w:t>
      </w:r>
      <w:r w:rsidR="00C42833" w:rsidRPr="00C42833">
        <w:rPr>
          <w:rFonts w:eastAsia="Times New Roman" w:cstheme="minorHAnsi"/>
          <w:sz w:val="20"/>
          <w:szCs w:val="20"/>
          <w:lang w:eastAsia="en-AU"/>
        </w:rPr>
        <w:t>The</w:t>
      </w:r>
      <w:r w:rsidRPr="00C42833">
        <w:rPr>
          <w:rFonts w:eastAsia="Times New Roman" w:cstheme="minorHAnsi"/>
          <w:sz w:val="20"/>
          <w:szCs w:val="20"/>
          <w:lang w:eastAsia="en-AU"/>
        </w:rPr>
        <w:t xml:space="preserve"> results suggest novices (students) and experts (faculty) have different understandings of what constitutes an “explanation” in a scientific context and that constructed response questions must be worded carefully so that students interpret the questions correctly.</w:t>
      </w:r>
      <w:r w:rsidR="00C42833" w:rsidRPr="00C42833">
        <w:rPr>
          <w:rFonts w:eastAsia="Times New Roman" w:cstheme="minorHAnsi"/>
          <w:sz w:val="20"/>
          <w:szCs w:val="20"/>
          <w:lang w:eastAsia="en-AU"/>
        </w:rPr>
        <w:t xml:space="preserve"> </w:t>
      </w:r>
      <w:r w:rsidR="00C42833" w:rsidRPr="00C42833">
        <w:rPr>
          <w:sz w:val="20"/>
          <w:szCs w:val="20"/>
        </w:rPr>
        <w:t>(Weston</w:t>
      </w:r>
      <w:r w:rsidR="00C42833" w:rsidRPr="00C42833">
        <w:rPr>
          <w:sz w:val="20"/>
          <w:szCs w:val="20"/>
        </w:rPr>
        <w:t>,</w:t>
      </w:r>
      <w:r w:rsidR="00C42833" w:rsidRPr="00C42833">
        <w:rPr>
          <w:sz w:val="20"/>
          <w:szCs w:val="20"/>
        </w:rPr>
        <w:t xml:space="preserve"> </w:t>
      </w:r>
      <w:r w:rsidR="00C42833" w:rsidRPr="00C42833">
        <w:rPr>
          <w:rFonts w:eastAsia="Times New Roman" w:cstheme="minorHAnsi"/>
          <w:sz w:val="20"/>
          <w:szCs w:val="20"/>
          <w:lang w:eastAsia="en-AU"/>
        </w:rPr>
        <w:t>Haudek, Prevost, Lyons, Urban-Lurain and Merrill</w:t>
      </w:r>
      <w:r w:rsidR="00C42833" w:rsidRPr="00C42833">
        <w:rPr>
          <w:rFonts w:eastAsia="Times New Roman" w:cstheme="minorHAnsi"/>
          <w:sz w:val="20"/>
          <w:szCs w:val="20"/>
          <w:lang w:eastAsia="en-AU"/>
        </w:rPr>
        <w:t>,</w:t>
      </w:r>
      <w:r w:rsidR="00C42833" w:rsidRPr="00C42833">
        <w:rPr>
          <w:sz w:val="20"/>
          <w:szCs w:val="20"/>
        </w:rPr>
        <w:t xml:space="preserve"> 2012)</w:t>
      </w:r>
      <w:r w:rsidR="00E14394">
        <w:rPr>
          <w:sz w:val="20"/>
          <w:szCs w:val="20"/>
        </w:rPr>
        <w:t>.</w:t>
      </w:r>
    </w:p>
    <w:p w:rsidR="00285C95" w:rsidRPr="00C42833" w:rsidRDefault="00285C95" w:rsidP="001D0343">
      <w:pPr>
        <w:rPr>
          <w:rFonts w:cstheme="minorHAnsi"/>
          <w:sz w:val="20"/>
          <w:szCs w:val="20"/>
        </w:rPr>
      </w:pPr>
      <w:r w:rsidRPr="00C42833">
        <w:rPr>
          <w:rFonts w:cstheme="minorHAnsi"/>
          <w:b/>
          <w:sz w:val="20"/>
          <w:szCs w:val="20"/>
        </w:rPr>
        <w:t>References</w:t>
      </w:r>
    </w:p>
    <w:p w:rsidR="00CF3006" w:rsidRPr="00C42833" w:rsidRDefault="00CF3006" w:rsidP="00CF3006">
      <w:pPr>
        <w:spacing w:after="0" w:line="240" w:lineRule="auto"/>
        <w:rPr>
          <w:rFonts w:eastAsia="Times New Roman" w:cstheme="minorHAnsi"/>
          <w:sz w:val="20"/>
          <w:szCs w:val="20"/>
          <w:lang w:eastAsia="en-AU"/>
        </w:rPr>
      </w:pPr>
      <w:r w:rsidRPr="00C42833">
        <w:rPr>
          <w:rFonts w:eastAsia="Times New Roman" w:cstheme="minorHAnsi"/>
          <w:sz w:val="20"/>
          <w:szCs w:val="20"/>
          <w:lang w:eastAsia="en-AU"/>
        </w:rPr>
        <w:t xml:space="preserve">Kinnaird, M. (2008). </w:t>
      </w:r>
      <w:r w:rsidRPr="00C42833">
        <w:rPr>
          <w:rFonts w:eastAsia="Times New Roman" w:cstheme="minorHAnsi"/>
          <w:i/>
          <w:iCs/>
          <w:sz w:val="20"/>
          <w:szCs w:val="20"/>
          <w:lang w:eastAsia="en-AU"/>
        </w:rPr>
        <w:t>Sounds like a good idea: using audio technology in the classroom</w:t>
      </w:r>
      <w:r w:rsidRPr="00C42833">
        <w:rPr>
          <w:rFonts w:eastAsia="Times New Roman" w:cstheme="minorHAnsi"/>
          <w:sz w:val="20"/>
          <w:szCs w:val="20"/>
          <w:lang w:eastAsia="en-AU"/>
        </w:rPr>
        <w:t>. New York, United States:</w:t>
      </w:r>
      <w:r w:rsidRPr="00C42833">
        <w:rPr>
          <w:rFonts w:eastAsia="Times New Roman" w:cstheme="minorHAnsi"/>
          <w:sz w:val="20"/>
          <w:szCs w:val="20"/>
          <w:lang w:eastAsia="en-AU"/>
        </w:rPr>
        <w:tab/>
        <w:t xml:space="preserve"> Network Continuum.</w:t>
      </w:r>
    </w:p>
    <w:p w:rsidR="00BC761B" w:rsidRPr="00C42833" w:rsidRDefault="00BC761B" w:rsidP="00BC761B">
      <w:pPr>
        <w:spacing w:after="0" w:line="240" w:lineRule="auto"/>
        <w:rPr>
          <w:rFonts w:eastAsia="Times New Roman" w:cstheme="minorHAnsi"/>
          <w:sz w:val="20"/>
          <w:szCs w:val="20"/>
          <w:lang w:eastAsia="en-AU"/>
        </w:rPr>
      </w:pPr>
      <w:r w:rsidRPr="00C42833">
        <w:rPr>
          <w:rFonts w:eastAsia="Times New Roman" w:cstheme="minorHAnsi"/>
          <w:sz w:val="20"/>
          <w:szCs w:val="20"/>
          <w:lang w:eastAsia="en-AU"/>
        </w:rPr>
        <w:t xml:space="preserve">Nappen, V. (2010). </w:t>
      </w:r>
      <w:r w:rsidRPr="00C42833">
        <w:rPr>
          <w:rFonts w:eastAsia="Times New Roman" w:cstheme="minorHAnsi"/>
          <w:i/>
          <w:iCs/>
          <w:sz w:val="20"/>
          <w:szCs w:val="20"/>
          <w:lang w:eastAsia="en-AU"/>
        </w:rPr>
        <w:t>Photosynthesis Rap Video</w:t>
      </w:r>
      <w:r w:rsidRPr="00C42833">
        <w:rPr>
          <w:rFonts w:eastAsia="Times New Roman" w:cstheme="minorHAnsi"/>
          <w:sz w:val="20"/>
          <w:szCs w:val="20"/>
          <w:lang w:eastAsia="en-AU"/>
        </w:rPr>
        <w:t xml:space="preserve">. United States. Retrieved from </w:t>
      </w:r>
      <w:r w:rsidRPr="00C42833">
        <w:rPr>
          <w:rFonts w:eastAsia="Times New Roman" w:cstheme="minorHAnsi"/>
          <w:sz w:val="20"/>
          <w:szCs w:val="20"/>
          <w:lang w:eastAsia="en-AU"/>
        </w:rPr>
        <w:tab/>
      </w:r>
      <w:hyperlink r:id="rId11" w:history="1">
        <w:r w:rsidRPr="00C42833">
          <w:rPr>
            <w:rStyle w:val="Hyperlink"/>
            <w:rFonts w:eastAsia="Times New Roman" w:cstheme="minorHAnsi"/>
            <w:sz w:val="20"/>
            <w:szCs w:val="20"/>
            <w:lang w:eastAsia="en-AU"/>
          </w:rPr>
          <w:t>http://www.youtube.com/watch?v=x-t0sGyjfto</w:t>
        </w:r>
      </w:hyperlink>
    </w:p>
    <w:p w:rsidR="00B31658" w:rsidRPr="00C42833" w:rsidRDefault="00B31658" w:rsidP="00B31658">
      <w:pPr>
        <w:spacing w:after="0" w:line="240" w:lineRule="auto"/>
        <w:rPr>
          <w:rFonts w:eastAsia="Times New Roman" w:cstheme="minorHAnsi"/>
          <w:sz w:val="20"/>
          <w:szCs w:val="20"/>
          <w:lang w:eastAsia="en-AU"/>
        </w:rPr>
      </w:pPr>
      <w:r w:rsidRPr="00C42833">
        <w:rPr>
          <w:rFonts w:eastAsia="Times New Roman" w:cstheme="minorHAnsi"/>
          <w:sz w:val="20"/>
          <w:szCs w:val="20"/>
          <w:lang w:eastAsia="en-AU"/>
        </w:rPr>
        <w:t>Photosynthesis &amp; Cellular Respiration. (2012).</w:t>
      </w:r>
      <w:r w:rsidRPr="00C42833">
        <w:rPr>
          <w:rFonts w:eastAsia="Times New Roman" w:cstheme="minorHAnsi"/>
          <w:i/>
          <w:iCs/>
          <w:sz w:val="20"/>
          <w:szCs w:val="20"/>
          <w:lang w:eastAsia="en-AU"/>
        </w:rPr>
        <w:t>Science-class.net</w:t>
      </w:r>
      <w:r w:rsidRPr="00C42833">
        <w:rPr>
          <w:rFonts w:eastAsia="Times New Roman" w:cstheme="minorHAnsi"/>
          <w:sz w:val="20"/>
          <w:szCs w:val="20"/>
          <w:lang w:eastAsia="en-AU"/>
        </w:rPr>
        <w:t>. Retrieved April 22, 2012, from</w:t>
      </w:r>
      <w:r w:rsidRPr="00C42833">
        <w:rPr>
          <w:rFonts w:eastAsia="Times New Roman" w:cstheme="minorHAnsi"/>
          <w:sz w:val="20"/>
          <w:szCs w:val="20"/>
          <w:lang w:eastAsia="en-AU"/>
        </w:rPr>
        <w:tab/>
      </w:r>
      <w:r w:rsidRPr="00C42833">
        <w:rPr>
          <w:rFonts w:eastAsia="Times New Roman" w:cstheme="minorHAnsi"/>
          <w:sz w:val="20"/>
          <w:szCs w:val="20"/>
          <w:lang w:eastAsia="en-AU"/>
        </w:rPr>
        <w:tab/>
      </w:r>
      <w:r w:rsidRPr="00C42833">
        <w:rPr>
          <w:rFonts w:eastAsia="Times New Roman" w:cstheme="minorHAnsi"/>
          <w:sz w:val="20"/>
          <w:szCs w:val="20"/>
          <w:lang w:eastAsia="en-AU"/>
        </w:rPr>
        <w:tab/>
        <w:t xml:space="preserve"> </w:t>
      </w:r>
      <w:hyperlink r:id="rId12" w:history="1">
        <w:r w:rsidRPr="00C42833">
          <w:rPr>
            <w:rStyle w:val="Hyperlink"/>
            <w:rFonts w:eastAsia="Times New Roman" w:cstheme="minorHAnsi"/>
            <w:sz w:val="20"/>
            <w:szCs w:val="20"/>
            <w:lang w:eastAsia="en-AU"/>
          </w:rPr>
          <w:t>http://www.science-class.net/Biology/Photosynthesis.htm</w:t>
        </w:r>
      </w:hyperlink>
    </w:p>
    <w:p w:rsidR="002140A9" w:rsidRPr="00C42833" w:rsidRDefault="002140A9" w:rsidP="00B31658">
      <w:pPr>
        <w:spacing w:after="0" w:line="240" w:lineRule="auto"/>
        <w:rPr>
          <w:rFonts w:eastAsia="Times New Roman" w:cstheme="minorHAnsi"/>
          <w:sz w:val="20"/>
          <w:szCs w:val="20"/>
          <w:lang w:eastAsia="en-AU"/>
        </w:rPr>
      </w:pPr>
      <w:r w:rsidRPr="00C42833">
        <w:rPr>
          <w:rFonts w:eastAsia="Times New Roman" w:cstheme="minorHAnsi"/>
          <w:sz w:val="20"/>
          <w:szCs w:val="20"/>
          <w:lang w:eastAsia="en-AU"/>
        </w:rPr>
        <w:t xml:space="preserve">Ryoo, K., &amp; Linn, M. C. (2012). Can dynamic visualizations improve middle school students’ understanding of </w:t>
      </w:r>
      <w:r w:rsidRPr="00C42833">
        <w:rPr>
          <w:rFonts w:eastAsia="Times New Roman" w:cstheme="minorHAnsi"/>
          <w:sz w:val="20"/>
          <w:szCs w:val="20"/>
          <w:lang w:eastAsia="en-AU"/>
        </w:rPr>
        <w:tab/>
        <w:t xml:space="preserve">energy in photosynthesis? </w:t>
      </w:r>
      <w:r w:rsidRPr="00C42833">
        <w:rPr>
          <w:rFonts w:eastAsia="Times New Roman" w:cstheme="minorHAnsi"/>
          <w:i/>
          <w:iCs/>
          <w:sz w:val="20"/>
          <w:szCs w:val="20"/>
          <w:lang w:eastAsia="en-AU"/>
        </w:rPr>
        <w:t>Journal of Research in Science Teaching</w:t>
      </w:r>
      <w:r w:rsidRPr="00C42833">
        <w:rPr>
          <w:rFonts w:eastAsia="Times New Roman" w:cstheme="minorHAnsi"/>
          <w:sz w:val="20"/>
          <w:szCs w:val="20"/>
          <w:lang w:eastAsia="en-AU"/>
        </w:rPr>
        <w:t xml:space="preserve">, </w:t>
      </w:r>
      <w:r w:rsidRPr="00C42833">
        <w:rPr>
          <w:rFonts w:eastAsia="Times New Roman" w:cstheme="minorHAnsi"/>
          <w:i/>
          <w:iCs/>
          <w:sz w:val="20"/>
          <w:szCs w:val="20"/>
          <w:lang w:eastAsia="en-AU"/>
        </w:rPr>
        <w:t>49</w:t>
      </w:r>
      <w:r w:rsidRPr="00C42833">
        <w:rPr>
          <w:rFonts w:eastAsia="Times New Roman" w:cstheme="minorHAnsi"/>
          <w:sz w:val="20"/>
          <w:szCs w:val="20"/>
          <w:lang w:eastAsia="en-AU"/>
        </w:rPr>
        <w:t xml:space="preserve">(2), 218–243. </w:t>
      </w:r>
      <w:r w:rsidRPr="00C42833">
        <w:rPr>
          <w:rFonts w:eastAsia="Times New Roman" w:cstheme="minorHAnsi"/>
          <w:sz w:val="20"/>
          <w:szCs w:val="20"/>
          <w:lang w:eastAsia="en-AU"/>
        </w:rPr>
        <w:tab/>
      </w:r>
    </w:p>
    <w:p w:rsidR="00AC2891" w:rsidRPr="00C42833" w:rsidRDefault="00AC2891" w:rsidP="00AC2891">
      <w:pPr>
        <w:spacing w:after="0" w:line="240" w:lineRule="auto"/>
        <w:rPr>
          <w:rFonts w:eastAsia="Times New Roman" w:cstheme="minorHAnsi"/>
          <w:sz w:val="20"/>
          <w:szCs w:val="20"/>
          <w:lang w:eastAsia="en-AU"/>
        </w:rPr>
      </w:pPr>
      <w:r w:rsidRPr="00C42833">
        <w:rPr>
          <w:rFonts w:eastAsia="Times New Roman" w:cstheme="minorHAnsi"/>
          <w:sz w:val="20"/>
          <w:szCs w:val="20"/>
          <w:lang w:eastAsia="en-AU"/>
        </w:rPr>
        <w:t xml:space="preserve">Soham, E. (2011). </w:t>
      </w:r>
      <w:r w:rsidRPr="00C42833">
        <w:rPr>
          <w:rFonts w:eastAsia="Times New Roman" w:cstheme="minorHAnsi"/>
          <w:i/>
          <w:iCs/>
          <w:sz w:val="20"/>
          <w:szCs w:val="20"/>
          <w:lang w:eastAsia="en-AU"/>
        </w:rPr>
        <w:t>Photosynthesis Podcast</w:t>
      </w:r>
      <w:r w:rsidRPr="00C42833">
        <w:rPr>
          <w:rFonts w:eastAsia="Times New Roman" w:cstheme="minorHAnsi"/>
          <w:sz w:val="20"/>
          <w:szCs w:val="20"/>
          <w:lang w:eastAsia="en-AU"/>
        </w:rPr>
        <w:t xml:space="preserve">. Retrieved from </w:t>
      </w:r>
      <w:r w:rsidRPr="00C42833">
        <w:rPr>
          <w:rFonts w:eastAsia="Times New Roman" w:cstheme="minorHAnsi"/>
          <w:sz w:val="20"/>
          <w:szCs w:val="20"/>
          <w:lang w:eastAsia="en-AU"/>
        </w:rPr>
        <w:tab/>
      </w:r>
      <w:hyperlink r:id="rId13" w:history="1">
        <w:r w:rsidRPr="00C42833">
          <w:rPr>
            <w:rStyle w:val="Hyperlink"/>
            <w:rFonts w:eastAsia="Times New Roman" w:cstheme="minorHAnsi"/>
            <w:sz w:val="20"/>
            <w:szCs w:val="20"/>
            <w:lang w:eastAsia="en-AU"/>
          </w:rPr>
          <w:t>http://earlsohamschool.blogspot.com.au/2011/02/photosynthesis-podcast.html</w:t>
        </w:r>
      </w:hyperlink>
    </w:p>
    <w:p w:rsidR="001C3D4F" w:rsidRPr="00C42833" w:rsidRDefault="001C3D4F" w:rsidP="001C3D4F">
      <w:pPr>
        <w:spacing w:after="0" w:line="240" w:lineRule="auto"/>
        <w:rPr>
          <w:rFonts w:eastAsia="Times New Roman" w:cstheme="minorHAnsi"/>
          <w:sz w:val="20"/>
          <w:szCs w:val="20"/>
          <w:lang w:eastAsia="en-AU"/>
        </w:rPr>
      </w:pPr>
      <w:r w:rsidRPr="00C42833">
        <w:rPr>
          <w:rFonts w:eastAsia="Times New Roman" w:cstheme="minorHAnsi"/>
          <w:sz w:val="20"/>
          <w:szCs w:val="20"/>
          <w:lang w:eastAsia="en-AU"/>
        </w:rPr>
        <w:t>Weston, M., Haudek, K., Prevost, L., Lyons, C., Urban-Lurain, M., &amp; Merrill, J. (2012). How do biology</w:t>
      </w:r>
      <w:r w:rsidRPr="00C42833">
        <w:rPr>
          <w:rFonts w:eastAsia="Times New Roman" w:cstheme="minorHAnsi"/>
          <w:sz w:val="20"/>
          <w:szCs w:val="20"/>
          <w:lang w:eastAsia="en-AU"/>
        </w:rPr>
        <w:tab/>
      </w:r>
      <w:r w:rsidRPr="00C42833">
        <w:rPr>
          <w:rFonts w:eastAsia="Times New Roman" w:cstheme="minorHAnsi"/>
          <w:sz w:val="20"/>
          <w:szCs w:val="20"/>
          <w:lang w:eastAsia="en-AU"/>
        </w:rPr>
        <w:tab/>
        <w:t xml:space="preserve"> undergraduates “explain” photosynthesis? Investigating student responses to different constructed </w:t>
      </w:r>
      <w:r w:rsidRPr="00C42833">
        <w:rPr>
          <w:rFonts w:eastAsia="Times New Roman" w:cstheme="minorHAnsi"/>
          <w:sz w:val="20"/>
          <w:szCs w:val="20"/>
          <w:lang w:eastAsia="en-AU"/>
        </w:rPr>
        <w:tab/>
        <w:t xml:space="preserve">response question stems. Presented at the NARST, Indianapolis: NARST. Retrieved from </w:t>
      </w:r>
      <w:r w:rsidRPr="00C42833">
        <w:rPr>
          <w:rFonts w:eastAsia="Times New Roman" w:cstheme="minorHAnsi"/>
          <w:sz w:val="20"/>
          <w:szCs w:val="20"/>
          <w:lang w:eastAsia="en-AU"/>
        </w:rPr>
        <w:tab/>
      </w:r>
      <w:hyperlink r:id="rId14" w:history="1">
        <w:r w:rsidRPr="00C42833">
          <w:rPr>
            <w:rStyle w:val="Hyperlink"/>
            <w:rFonts w:eastAsia="Times New Roman" w:cstheme="minorHAnsi"/>
            <w:sz w:val="20"/>
            <w:szCs w:val="20"/>
            <w:lang w:eastAsia="en-AU"/>
          </w:rPr>
          <w:t>http://aacr.crcstl.msu.edu/content/how-d</w:t>
        </w:r>
        <w:r w:rsidRPr="00C42833">
          <w:rPr>
            <w:rStyle w:val="Hyperlink"/>
            <w:rFonts w:eastAsia="Times New Roman" w:cstheme="minorHAnsi"/>
            <w:sz w:val="20"/>
            <w:szCs w:val="20"/>
            <w:lang w:eastAsia="en-AU"/>
          </w:rPr>
          <w:t>o</w:t>
        </w:r>
        <w:r w:rsidRPr="00C42833">
          <w:rPr>
            <w:rStyle w:val="Hyperlink"/>
            <w:rFonts w:eastAsia="Times New Roman" w:cstheme="minorHAnsi"/>
            <w:sz w:val="20"/>
            <w:szCs w:val="20"/>
            <w:lang w:eastAsia="en-AU"/>
          </w:rPr>
          <w:t>-biology-undergraduates-explain-photosynthesis-</w:t>
        </w:r>
        <w:r w:rsidRPr="00C42833">
          <w:rPr>
            <w:rStyle w:val="Hyperlink"/>
            <w:rFonts w:eastAsia="Times New Roman" w:cstheme="minorHAnsi"/>
            <w:sz w:val="20"/>
            <w:szCs w:val="20"/>
            <w:u w:val="none"/>
            <w:lang w:eastAsia="en-AU"/>
          </w:rPr>
          <w:tab/>
        </w:r>
        <w:r w:rsidRPr="00C42833">
          <w:rPr>
            <w:rStyle w:val="Hyperlink"/>
            <w:rFonts w:eastAsia="Times New Roman" w:cstheme="minorHAnsi"/>
            <w:sz w:val="20"/>
            <w:szCs w:val="20"/>
            <w:lang w:eastAsia="en-AU"/>
          </w:rPr>
          <w:t>investigating-student-responses-differe</w:t>
        </w:r>
      </w:hyperlink>
    </w:p>
    <w:p w:rsidR="001C3D4F" w:rsidRPr="00C42833" w:rsidRDefault="001C3D4F" w:rsidP="001C3D4F">
      <w:pPr>
        <w:spacing w:after="0" w:line="240" w:lineRule="auto"/>
        <w:rPr>
          <w:rFonts w:eastAsia="Times New Roman" w:cstheme="minorHAnsi"/>
          <w:sz w:val="20"/>
          <w:szCs w:val="20"/>
          <w:lang w:eastAsia="en-AU"/>
        </w:rPr>
      </w:pPr>
    </w:p>
    <w:p w:rsidR="001C3D4F" w:rsidRDefault="001C3D4F" w:rsidP="00AC2891">
      <w:pPr>
        <w:spacing w:after="0" w:line="240" w:lineRule="auto"/>
        <w:rPr>
          <w:rFonts w:eastAsia="Times New Roman" w:cstheme="minorHAnsi"/>
          <w:sz w:val="20"/>
          <w:szCs w:val="20"/>
          <w:lang w:eastAsia="en-AU"/>
        </w:rPr>
      </w:pPr>
    </w:p>
    <w:sectPr w:rsidR="001C3D4F" w:rsidSect="00E1439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77" w:rsidRDefault="002A2977" w:rsidP="004C1E0E">
      <w:pPr>
        <w:spacing w:after="0" w:line="240" w:lineRule="auto"/>
      </w:pPr>
      <w:r>
        <w:separator/>
      </w:r>
    </w:p>
  </w:endnote>
  <w:endnote w:type="continuationSeparator" w:id="0">
    <w:p w:rsidR="002A2977" w:rsidRDefault="002A2977" w:rsidP="004C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94" w:rsidRPr="00E14394" w:rsidRDefault="00E14394">
    <w:pPr>
      <w:pStyle w:val="Footer"/>
      <w:rPr>
        <w:color w:val="000000" w:themeColor="text1"/>
        <w:sz w:val="18"/>
        <w:szCs w:val="18"/>
      </w:rPr>
    </w:pPr>
    <w:sdt>
      <w:sdtPr>
        <w:rPr>
          <w:color w:val="000000" w:themeColor="text1"/>
          <w:sz w:val="18"/>
          <w:szCs w:val="18"/>
        </w:rPr>
        <w:alias w:val="Author"/>
        <w:id w:val="54214575"/>
        <w:placeholder>
          <w:docPart w:val="34A7D6EA5FF6408E82AB3F2E632E60B9"/>
        </w:placeholder>
        <w:dataBinding w:prefixMappings="xmlns:ns0='http://schemas.openxmlformats.org/package/2006/metadata/core-properties' xmlns:ns1='http://purl.org/dc/elements/1.1/'" w:xpath="/ns0:coreProperties[1]/ns1:creator[1]" w:storeItemID="{6C3C8BC8-F283-45AE-878A-BAB7291924A1}"/>
        <w:text/>
      </w:sdtPr>
      <w:sdtContent>
        <w:r w:rsidRPr="00E14394">
          <w:rPr>
            <w:color w:val="000000" w:themeColor="text1"/>
            <w:sz w:val="18"/>
            <w:szCs w:val="18"/>
          </w:rPr>
          <w:t>Emily Waikato 31891253                      EDN113 Ass.2</w:t>
        </w:r>
      </w:sdtContent>
    </w:sdt>
  </w:p>
  <w:p w:rsidR="00E14394" w:rsidRDefault="00E14394">
    <w:pPr>
      <w:pStyle w:val="Footer"/>
    </w:pPr>
    <w:r>
      <w:rPr>
        <w:noProof/>
        <w:lang w:eastAsia="en-AU"/>
      </w:rPr>
      <mc:AlternateContent>
        <mc:Choice Requires="wps">
          <w:drawing>
            <wp:anchor distT="0" distB="0" distL="114300" distR="114300" simplePos="0" relativeHeight="251659264" behindDoc="0" locked="0" layoutInCell="1" allowOverlap="1" wp14:anchorId="246F91CB" wp14:editId="6738D06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14394" w:rsidRPr="00E14394" w:rsidRDefault="00E14394">
                          <w:pPr>
                            <w:pStyle w:val="Footer"/>
                            <w:jc w:val="right"/>
                            <w:rPr>
                              <w:rFonts w:asciiTheme="majorHAnsi" w:hAnsiTheme="majorHAnsi"/>
                              <w:color w:val="000000" w:themeColor="text1"/>
                              <w:sz w:val="18"/>
                              <w:szCs w:val="18"/>
                            </w:rPr>
                          </w:pPr>
                          <w:r w:rsidRPr="00E14394">
                            <w:rPr>
                              <w:rFonts w:asciiTheme="majorHAnsi" w:hAnsiTheme="majorHAnsi"/>
                              <w:color w:val="000000" w:themeColor="text1"/>
                              <w:sz w:val="18"/>
                              <w:szCs w:val="18"/>
                            </w:rPr>
                            <w:fldChar w:fldCharType="begin"/>
                          </w:r>
                          <w:r w:rsidRPr="00E14394">
                            <w:rPr>
                              <w:rFonts w:asciiTheme="majorHAnsi" w:hAnsiTheme="majorHAnsi"/>
                              <w:color w:val="000000" w:themeColor="text1"/>
                              <w:sz w:val="18"/>
                              <w:szCs w:val="18"/>
                            </w:rPr>
                            <w:instrText xml:space="preserve"> PAGE  \* Arabic  \* MERGEFORMAT </w:instrText>
                          </w:r>
                          <w:r w:rsidRPr="00E14394">
                            <w:rPr>
                              <w:rFonts w:asciiTheme="majorHAnsi" w:hAnsiTheme="majorHAnsi"/>
                              <w:color w:val="000000" w:themeColor="text1"/>
                              <w:sz w:val="18"/>
                              <w:szCs w:val="18"/>
                            </w:rPr>
                            <w:fldChar w:fldCharType="separate"/>
                          </w:r>
                          <w:r w:rsidR="004E077E">
                            <w:rPr>
                              <w:rFonts w:asciiTheme="majorHAnsi" w:hAnsiTheme="majorHAnsi"/>
                              <w:noProof/>
                              <w:color w:val="000000" w:themeColor="text1"/>
                              <w:sz w:val="18"/>
                              <w:szCs w:val="18"/>
                            </w:rPr>
                            <w:t>1</w:t>
                          </w:r>
                          <w:r w:rsidRPr="00E14394">
                            <w:rPr>
                              <w:rFonts w:asciiTheme="majorHAnsi" w:hAnsiTheme="majorHAnsi"/>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E14394" w:rsidRPr="00E14394" w:rsidRDefault="00E14394">
                    <w:pPr>
                      <w:pStyle w:val="Footer"/>
                      <w:jc w:val="right"/>
                      <w:rPr>
                        <w:rFonts w:asciiTheme="majorHAnsi" w:hAnsiTheme="majorHAnsi"/>
                        <w:color w:val="000000" w:themeColor="text1"/>
                        <w:sz w:val="18"/>
                        <w:szCs w:val="18"/>
                      </w:rPr>
                    </w:pPr>
                    <w:r w:rsidRPr="00E14394">
                      <w:rPr>
                        <w:rFonts w:asciiTheme="majorHAnsi" w:hAnsiTheme="majorHAnsi"/>
                        <w:color w:val="000000" w:themeColor="text1"/>
                        <w:sz w:val="18"/>
                        <w:szCs w:val="18"/>
                      </w:rPr>
                      <w:fldChar w:fldCharType="begin"/>
                    </w:r>
                    <w:r w:rsidRPr="00E14394">
                      <w:rPr>
                        <w:rFonts w:asciiTheme="majorHAnsi" w:hAnsiTheme="majorHAnsi"/>
                        <w:color w:val="000000" w:themeColor="text1"/>
                        <w:sz w:val="18"/>
                        <w:szCs w:val="18"/>
                      </w:rPr>
                      <w:instrText xml:space="preserve"> PAGE  \* Arabic  \* MERGEFORMAT </w:instrText>
                    </w:r>
                    <w:r w:rsidRPr="00E14394">
                      <w:rPr>
                        <w:rFonts w:asciiTheme="majorHAnsi" w:hAnsiTheme="majorHAnsi"/>
                        <w:color w:val="000000" w:themeColor="text1"/>
                        <w:sz w:val="18"/>
                        <w:szCs w:val="18"/>
                      </w:rPr>
                      <w:fldChar w:fldCharType="separate"/>
                    </w:r>
                    <w:r w:rsidR="004E077E">
                      <w:rPr>
                        <w:rFonts w:asciiTheme="majorHAnsi" w:hAnsiTheme="majorHAnsi"/>
                        <w:noProof/>
                        <w:color w:val="000000" w:themeColor="text1"/>
                        <w:sz w:val="18"/>
                        <w:szCs w:val="18"/>
                      </w:rPr>
                      <w:t>1</w:t>
                    </w:r>
                    <w:r w:rsidRPr="00E14394">
                      <w:rPr>
                        <w:rFonts w:asciiTheme="majorHAnsi" w:hAnsiTheme="majorHAnsi"/>
                        <w:color w:val="000000" w:themeColor="text1"/>
                        <w:sz w:val="18"/>
                        <w:szCs w:val="18"/>
                      </w:rPr>
                      <w:fldChar w:fldCharType="end"/>
                    </w:r>
                  </w:p>
                </w:txbxContent>
              </v:textbox>
              <w10:wrap anchorx="margin" anchory="margin"/>
            </v:shape>
          </w:pict>
        </mc:Fallback>
      </mc:AlternateContent>
    </w:r>
    <w:r>
      <w:rPr>
        <w:noProof/>
        <w:color w:val="4F81BD" w:themeColor="accent1"/>
        <w:lang w:eastAsia="en-AU"/>
      </w:rPr>
      <mc:AlternateContent>
        <mc:Choice Requires="wps">
          <w:drawing>
            <wp:anchor distT="91440" distB="91440" distL="114300" distR="114300" simplePos="0" relativeHeight="251660288" behindDoc="1" locked="0" layoutInCell="1" allowOverlap="1" wp14:anchorId="09A07124" wp14:editId="6B21248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94" w:rsidRDefault="00E14394">
    <w:pPr>
      <w:pStyle w:val="Footer"/>
    </w:pPr>
    <w:r>
      <w:t>Emily Waikato 31891253</w:t>
    </w:r>
    <w:r>
      <w:ptab w:relativeTo="margin" w:alignment="center" w:leader="none"/>
    </w:r>
    <w:r>
      <w:t>EDN113 Ass.2</w:t>
    </w:r>
    <w:r>
      <w:ptab w:relativeTo="margin" w:alignment="right" w:leader="none"/>
    </w:r>
    <w:r w:rsidR="004E077E">
      <w:t>Pg.</w:t>
    </w:r>
    <w:r>
      <w:t xml:space="preserv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77" w:rsidRDefault="002A2977" w:rsidP="004C1E0E">
      <w:pPr>
        <w:spacing w:after="0" w:line="240" w:lineRule="auto"/>
      </w:pPr>
      <w:r>
        <w:separator/>
      </w:r>
    </w:p>
  </w:footnote>
  <w:footnote w:type="continuationSeparator" w:id="0">
    <w:p w:rsidR="002A2977" w:rsidRDefault="002A2977" w:rsidP="004C1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B5"/>
    <w:rsid w:val="000E51EC"/>
    <w:rsid w:val="000F592D"/>
    <w:rsid w:val="001C3D4F"/>
    <w:rsid w:val="001D0343"/>
    <w:rsid w:val="00202CF6"/>
    <w:rsid w:val="002140A9"/>
    <w:rsid w:val="00285C95"/>
    <w:rsid w:val="00293BB7"/>
    <w:rsid w:val="002A2977"/>
    <w:rsid w:val="00334039"/>
    <w:rsid w:val="003F71B9"/>
    <w:rsid w:val="00415C3C"/>
    <w:rsid w:val="004C1E0E"/>
    <w:rsid w:val="004E077E"/>
    <w:rsid w:val="00525498"/>
    <w:rsid w:val="007129B5"/>
    <w:rsid w:val="007D6EBF"/>
    <w:rsid w:val="008235E6"/>
    <w:rsid w:val="008B1067"/>
    <w:rsid w:val="009939D1"/>
    <w:rsid w:val="00AC2891"/>
    <w:rsid w:val="00B16797"/>
    <w:rsid w:val="00B26191"/>
    <w:rsid w:val="00B31658"/>
    <w:rsid w:val="00BC761B"/>
    <w:rsid w:val="00C20F3D"/>
    <w:rsid w:val="00C42833"/>
    <w:rsid w:val="00C44D66"/>
    <w:rsid w:val="00CF3006"/>
    <w:rsid w:val="00E14394"/>
    <w:rsid w:val="00F81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592D"/>
  </w:style>
  <w:style w:type="character" w:styleId="Hyperlink">
    <w:name w:val="Hyperlink"/>
    <w:basedOn w:val="DefaultParagraphFont"/>
    <w:uiPriority w:val="99"/>
    <w:unhideWhenUsed/>
    <w:rsid w:val="000F592D"/>
    <w:rPr>
      <w:color w:val="0000FF" w:themeColor="hyperlink"/>
      <w:u w:val="single"/>
    </w:rPr>
  </w:style>
  <w:style w:type="character" w:styleId="FollowedHyperlink">
    <w:name w:val="FollowedHyperlink"/>
    <w:basedOn w:val="DefaultParagraphFont"/>
    <w:uiPriority w:val="99"/>
    <w:semiHidden/>
    <w:unhideWhenUsed/>
    <w:rsid w:val="004C1E0E"/>
    <w:rPr>
      <w:color w:val="800080" w:themeColor="followedHyperlink"/>
      <w:u w:val="single"/>
    </w:rPr>
  </w:style>
  <w:style w:type="paragraph" w:styleId="EndnoteText">
    <w:name w:val="endnote text"/>
    <w:basedOn w:val="Normal"/>
    <w:link w:val="EndnoteTextChar"/>
    <w:uiPriority w:val="99"/>
    <w:semiHidden/>
    <w:unhideWhenUsed/>
    <w:rsid w:val="004C1E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1E0E"/>
    <w:rPr>
      <w:sz w:val="20"/>
      <w:szCs w:val="20"/>
    </w:rPr>
  </w:style>
  <w:style w:type="character" w:styleId="EndnoteReference">
    <w:name w:val="endnote reference"/>
    <w:basedOn w:val="DefaultParagraphFont"/>
    <w:uiPriority w:val="99"/>
    <w:semiHidden/>
    <w:unhideWhenUsed/>
    <w:rsid w:val="004C1E0E"/>
    <w:rPr>
      <w:vertAlign w:val="superscript"/>
    </w:rPr>
  </w:style>
  <w:style w:type="paragraph" w:styleId="NormalWeb">
    <w:name w:val="Normal (Web)"/>
    <w:basedOn w:val="Normal"/>
    <w:uiPriority w:val="99"/>
    <w:semiHidden/>
    <w:unhideWhenUsed/>
    <w:rsid w:val="008B1067"/>
    <w:rPr>
      <w:rFonts w:ascii="Times New Roman" w:hAnsi="Times New Roman" w:cs="Times New Roman"/>
      <w:sz w:val="24"/>
      <w:szCs w:val="24"/>
    </w:rPr>
  </w:style>
  <w:style w:type="paragraph" w:styleId="Header">
    <w:name w:val="header"/>
    <w:basedOn w:val="Normal"/>
    <w:link w:val="HeaderChar"/>
    <w:uiPriority w:val="99"/>
    <w:unhideWhenUsed/>
    <w:rsid w:val="00E14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94"/>
  </w:style>
  <w:style w:type="paragraph" w:styleId="Footer">
    <w:name w:val="footer"/>
    <w:basedOn w:val="Normal"/>
    <w:link w:val="FooterChar"/>
    <w:uiPriority w:val="99"/>
    <w:unhideWhenUsed/>
    <w:rsid w:val="00E14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94"/>
  </w:style>
  <w:style w:type="paragraph" w:styleId="BalloonText">
    <w:name w:val="Balloon Text"/>
    <w:basedOn w:val="Normal"/>
    <w:link w:val="BalloonTextChar"/>
    <w:uiPriority w:val="99"/>
    <w:semiHidden/>
    <w:unhideWhenUsed/>
    <w:rsid w:val="00E14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94"/>
    <w:rPr>
      <w:rFonts w:ascii="Tahoma" w:hAnsi="Tahoma" w:cs="Tahoma"/>
      <w:sz w:val="16"/>
      <w:szCs w:val="16"/>
    </w:rPr>
  </w:style>
  <w:style w:type="paragraph" w:customStyle="1" w:styleId="233E5CD5853943F4BD7E8C4B124C0E1D">
    <w:name w:val="233E5CD5853943F4BD7E8C4B124C0E1D"/>
    <w:rsid w:val="00E14394"/>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592D"/>
  </w:style>
  <w:style w:type="character" w:styleId="Hyperlink">
    <w:name w:val="Hyperlink"/>
    <w:basedOn w:val="DefaultParagraphFont"/>
    <w:uiPriority w:val="99"/>
    <w:unhideWhenUsed/>
    <w:rsid w:val="000F592D"/>
    <w:rPr>
      <w:color w:val="0000FF" w:themeColor="hyperlink"/>
      <w:u w:val="single"/>
    </w:rPr>
  </w:style>
  <w:style w:type="character" w:styleId="FollowedHyperlink">
    <w:name w:val="FollowedHyperlink"/>
    <w:basedOn w:val="DefaultParagraphFont"/>
    <w:uiPriority w:val="99"/>
    <w:semiHidden/>
    <w:unhideWhenUsed/>
    <w:rsid w:val="004C1E0E"/>
    <w:rPr>
      <w:color w:val="800080" w:themeColor="followedHyperlink"/>
      <w:u w:val="single"/>
    </w:rPr>
  </w:style>
  <w:style w:type="paragraph" w:styleId="EndnoteText">
    <w:name w:val="endnote text"/>
    <w:basedOn w:val="Normal"/>
    <w:link w:val="EndnoteTextChar"/>
    <w:uiPriority w:val="99"/>
    <w:semiHidden/>
    <w:unhideWhenUsed/>
    <w:rsid w:val="004C1E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1E0E"/>
    <w:rPr>
      <w:sz w:val="20"/>
      <w:szCs w:val="20"/>
    </w:rPr>
  </w:style>
  <w:style w:type="character" w:styleId="EndnoteReference">
    <w:name w:val="endnote reference"/>
    <w:basedOn w:val="DefaultParagraphFont"/>
    <w:uiPriority w:val="99"/>
    <w:semiHidden/>
    <w:unhideWhenUsed/>
    <w:rsid w:val="004C1E0E"/>
    <w:rPr>
      <w:vertAlign w:val="superscript"/>
    </w:rPr>
  </w:style>
  <w:style w:type="paragraph" w:styleId="NormalWeb">
    <w:name w:val="Normal (Web)"/>
    <w:basedOn w:val="Normal"/>
    <w:uiPriority w:val="99"/>
    <w:semiHidden/>
    <w:unhideWhenUsed/>
    <w:rsid w:val="008B1067"/>
    <w:rPr>
      <w:rFonts w:ascii="Times New Roman" w:hAnsi="Times New Roman" w:cs="Times New Roman"/>
      <w:sz w:val="24"/>
      <w:szCs w:val="24"/>
    </w:rPr>
  </w:style>
  <w:style w:type="paragraph" w:styleId="Header">
    <w:name w:val="header"/>
    <w:basedOn w:val="Normal"/>
    <w:link w:val="HeaderChar"/>
    <w:uiPriority w:val="99"/>
    <w:unhideWhenUsed/>
    <w:rsid w:val="00E14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94"/>
  </w:style>
  <w:style w:type="paragraph" w:styleId="Footer">
    <w:name w:val="footer"/>
    <w:basedOn w:val="Normal"/>
    <w:link w:val="FooterChar"/>
    <w:uiPriority w:val="99"/>
    <w:unhideWhenUsed/>
    <w:rsid w:val="00E14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94"/>
  </w:style>
  <w:style w:type="paragraph" w:styleId="BalloonText">
    <w:name w:val="Balloon Text"/>
    <w:basedOn w:val="Normal"/>
    <w:link w:val="BalloonTextChar"/>
    <w:uiPriority w:val="99"/>
    <w:semiHidden/>
    <w:unhideWhenUsed/>
    <w:rsid w:val="00E14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94"/>
    <w:rPr>
      <w:rFonts w:ascii="Tahoma" w:hAnsi="Tahoma" w:cs="Tahoma"/>
      <w:sz w:val="16"/>
      <w:szCs w:val="16"/>
    </w:rPr>
  </w:style>
  <w:style w:type="paragraph" w:customStyle="1" w:styleId="233E5CD5853943F4BD7E8C4B124C0E1D">
    <w:name w:val="233E5CD5853943F4BD7E8C4B124C0E1D"/>
    <w:rsid w:val="00E14394"/>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30">
      <w:bodyDiv w:val="1"/>
      <w:marLeft w:val="0"/>
      <w:marRight w:val="0"/>
      <w:marTop w:val="0"/>
      <w:marBottom w:val="0"/>
      <w:divBdr>
        <w:top w:val="none" w:sz="0" w:space="0" w:color="auto"/>
        <w:left w:val="none" w:sz="0" w:space="0" w:color="auto"/>
        <w:bottom w:val="none" w:sz="0" w:space="0" w:color="auto"/>
        <w:right w:val="none" w:sz="0" w:space="0" w:color="auto"/>
      </w:divBdr>
      <w:divsChild>
        <w:div w:id="1968078667">
          <w:marLeft w:val="0"/>
          <w:marRight w:val="0"/>
          <w:marTop w:val="0"/>
          <w:marBottom w:val="0"/>
          <w:divBdr>
            <w:top w:val="none" w:sz="0" w:space="0" w:color="auto"/>
            <w:left w:val="none" w:sz="0" w:space="0" w:color="auto"/>
            <w:bottom w:val="none" w:sz="0" w:space="0" w:color="auto"/>
            <w:right w:val="none" w:sz="0" w:space="0" w:color="auto"/>
          </w:divBdr>
          <w:divsChild>
            <w:div w:id="1158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224">
      <w:bodyDiv w:val="1"/>
      <w:marLeft w:val="0"/>
      <w:marRight w:val="0"/>
      <w:marTop w:val="0"/>
      <w:marBottom w:val="0"/>
      <w:divBdr>
        <w:top w:val="none" w:sz="0" w:space="0" w:color="auto"/>
        <w:left w:val="none" w:sz="0" w:space="0" w:color="auto"/>
        <w:bottom w:val="none" w:sz="0" w:space="0" w:color="auto"/>
        <w:right w:val="none" w:sz="0" w:space="0" w:color="auto"/>
      </w:divBdr>
      <w:divsChild>
        <w:div w:id="893277477">
          <w:marLeft w:val="0"/>
          <w:marRight w:val="0"/>
          <w:marTop w:val="0"/>
          <w:marBottom w:val="0"/>
          <w:divBdr>
            <w:top w:val="none" w:sz="0" w:space="0" w:color="auto"/>
            <w:left w:val="none" w:sz="0" w:space="0" w:color="auto"/>
            <w:bottom w:val="none" w:sz="0" w:space="0" w:color="auto"/>
            <w:right w:val="none" w:sz="0" w:space="0" w:color="auto"/>
          </w:divBdr>
          <w:divsChild>
            <w:div w:id="15437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757">
      <w:bodyDiv w:val="1"/>
      <w:marLeft w:val="0"/>
      <w:marRight w:val="0"/>
      <w:marTop w:val="0"/>
      <w:marBottom w:val="0"/>
      <w:divBdr>
        <w:top w:val="none" w:sz="0" w:space="0" w:color="auto"/>
        <w:left w:val="none" w:sz="0" w:space="0" w:color="auto"/>
        <w:bottom w:val="none" w:sz="0" w:space="0" w:color="auto"/>
        <w:right w:val="none" w:sz="0" w:space="0" w:color="auto"/>
      </w:divBdr>
      <w:divsChild>
        <w:div w:id="505098564">
          <w:marLeft w:val="0"/>
          <w:marRight w:val="0"/>
          <w:marTop w:val="0"/>
          <w:marBottom w:val="0"/>
          <w:divBdr>
            <w:top w:val="none" w:sz="0" w:space="0" w:color="auto"/>
            <w:left w:val="none" w:sz="0" w:space="0" w:color="auto"/>
            <w:bottom w:val="none" w:sz="0" w:space="0" w:color="auto"/>
            <w:right w:val="none" w:sz="0" w:space="0" w:color="auto"/>
          </w:divBdr>
          <w:divsChild>
            <w:div w:id="16387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2045">
      <w:bodyDiv w:val="1"/>
      <w:marLeft w:val="0"/>
      <w:marRight w:val="0"/>
      <w:marTop w:val="0"/>
      <w:marBottom w:val="0"/>
      <w:divBdr>
        <w:top w:val="none" w:sz="0" w:space="0" w:color="auto"/>
        <w:left w:val="none" w:sz="0" w:space="0" w:color="auto"/>
        <w:bottom w:val="none" w:sz="0" w:space="0" w:color="auto"/>
        <w:right w:val="none" w:sz="0" w:space="0" w:color="auto"/>
      </w:divBdr>
    </w:div>
    <w:div w:id="345983184">
      <w:bodyDiv w:val="1"/>
      <w:marLeft w:val="0"/>
      <w:marRight w:val="0"/>
      <w:marTop w:val="0"/>
      <w:marBottom w:val="0"/>
      <w:divBdr>
        <w:top w:val="none" w:sz="0" w:space="0" w:color="auto"/>
        <w:left w:val="none" w:sz="0" w:space="0" w:color="auto"/>
        <w:bottom w:val="none" w:sz="0" w:space="0" w:color="auto"/>
        <w:right w:val="none" w:sz="0" w:space="0" w:color="auto"/>
      </w:divBdr>
    </w:div>
    <w:div w:id="349182125">
      <w:bodyDiv w:val="1"/>
      <w:marLeft w:val="0"/>
      <w:marRight w:val="0"/>
      <w:marTop w:val="0"/>
      <w:marBottom w:val="0"/>
      <w:divBdr>
        <w:top w:val="none" w:sz="0" w:space="0" w:color="auto"/>
        <w:left w:val="none" w:sz="0" w:space="0" w:color="auto"/>
        <w:bottom w:val="none" w:sz="0" w:space="0" w:color="auto"/>
        <w:right w:val="none" w:sz="0" w:space="0" w:color="auto"/>
      </w:divBdr>
      <w:divsChild>
        <w:div w:id="335765318">
          <w:marLeft w:val="0"/>
          <w:marRight w:val="0"/>
          <w:marTop w:val="0"/>
          <w:marBottom w:val="0"/>
          <w:divBdr>
            <w:top w:val="none" w:sz="0" w:space="0" w:color="auto"/>
            <w:left w:val="none" w:sz="0" w:space="0" w:color="auto"/>
            <w:bottom w:val="none" w:sz="0" w:space="0" w:color="auto"/>
            <w:right w:val="none" w:sz="0" w:space="0" w:color="auto"/>
          </w:divBdr>
          <w:divsChild>
            <w:div w:id="16824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573">
      <w:bodyDiv w:val="1"/>
      <w:marLeft w:val="0"/>
      <w:marRight w:val="0"/>
      <w:marTop w:val="0"/>
      <w:marBottom w:val="0"/>
      <w:divBdr>
        <w:top w:val="none" w:sz="0" w:space="0" w:color="auto"/>
        <w:left w:val="none" w:sz="0" w:space="0" w:color="auto"/>
        <w:bottom w:val="none" w:sz="0" w:space="0" w:color="auto"/>
        <w:right w:val="none" w:sz="0" w:space="0" w:color="auto"/>
      </w:divBdr>
      <w:divsChild>
        <w:div w:id="295179587">
          <w:marLeft w:val="0"/>
          <w:marRight w:val="0"/>
          <w:marTop w:val="0"/>
          <w:marBottom w:val="0"/>
          <w:divBdr>
            <w:top w:val="none" w:sz="0" w:space="0" w:color="auto"/>
            <w:left w:val="none" w:sz="0" w:space="0" w:color="auto"/>
            <w:bottom w:val="none" w:sz="0" w:space="0" w:color="auto"/>
            <w:right w:val="none" w:sz="0" w:space="0" w:color="auto"/>
          </w:divBdr>
          <w:divsChild>
            <w:div w:id="11224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5398">
      <w:bodyDiv w:val="1"/>
      <w:marLeft w:val="0"/>
      <w:marRight w:val="0"/>
      <w:marTop w:val="0"/>
      <w:marBottom w:val="0"/>
      <w:divBdr>
        <w:top w:val="none" w:sz="0" w:space="0" w:color="auto"/>
        <w:left w:val="none" w:sz="0" w:space="0" w:color="auto"/>
        <w:bottom w:val="none" w:sz="0" w:space="0" w:color="auto"/>
        <w:right w:val="none" w:sz="0" w:space="0" w:color="auto"/>
      </w:divBdr>
      <w:divsChild>
        <w:div w:id="72943104">
          <w:marLeft w:val="0"/>
          <w:marRight w:val="0"/>
          <w:marTop w:val="0"/>
          <w:marBottom w:val="0"/>
          <w:divBdr>
            <w:top w:val="none" w:sz="0" w:space="0" w:color="auto"/>
            <w:left w:val="none" w:sz="0" w:space="0" w:color="auto"/>
            <w:bottom w:val="none" w:sz="0" w:space="0" w:color="auto"/>
            <w:right w:val="none" w:sz="0" w:space="0" w:color="auto"/>
          </w:divBdr>
          <w:divsChild>
            <w:div w:id="3951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2235">
      <w:bodyDiv w:val="1"/>
      <w:marLeft w:val="0"/>
      <w:marRight w:val="0"/>
      <w:marTop w:val="0"/>
      <w:marBottom w:val="0"/>
      <w:divBdr>
        <w:top w:val="none" w:sz="0" w:space="0" w:color="auto"/>
        <w:left w:val="none" w:sz="0" w:space="0" w:color="auto"/>
        <w:bottom w:val="none" w:sz="0" w:space="0" w:color="auto"/>
        <w:right w:val="none" w:sz="0" w:space="0" w:color="auto"/>
      </w:divBdr>
      <w:divsChild>
        <w:div w:id="1205680407">
          <w:marLeft w:val="0"/>
          <w:marRight w:val="0"/>
          <w:marTop w:val="0"/>
          <w:marBottom w:val="0"/>
          <w:divBdr>
            <w:top w:val="none" w:sz="0" w:space="0" w:color="auto"/>
            <w:left w:val="none" w:sz="0" w:space="0" w:color="auto"/>
            <w:bottom w:val="none" w:sz="0" w:space="0" w:color="auto"/>
            <w:right w:val="none" w:sz="0" w:space="0" w:color="auto"/>
          </w:divBdr>
          <w:divsChild>
            <w:div w:id="10733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6369">
      <w:bodyDiv w:val="1"/>
      <w:marLeft w:val="0"/>
      <w:marRight w:val="0"/>
      <w:marTop w:val="0"/>
      <w:marBottom w:val="0"/>
      <w:divBdr>
        <w:top w:val="none" w:sz="0" w:space="0" w:color="auto"/>
        <w:left w:val="none" w:sz="0" w:space="0" w:color="auto"/>
        <w:bottom w:val="none" w:sz="0" w:space="0" w:color="auto"/>
        <w:right w:val="none" w:sz="0" w:space="0" w:color="auto"/>
      </w:divBdr>
      <w:divsChild>
        <w:div w:id="1587690268">
          <w:marLeft w:val="0"/>
          <w:marRight w:val="0"/>
          <w:marTop w:val="0"/>
          <w:marBottom w:val="0"/>
          <w:divBdr>
            <w:top w:val="none" w:sz="0" w:space="0" w:color="auto"/>
            <w:left w:val="none" w:sz="0" w:space="0" w:color="auto"/>
            <w:bottom w:val="none" w:sz="0" w:space="0" w:color="auto"/>
            <w:right w:val="none" w:sz="0" w:space="0" w:color="auto"/>
          </w:divBdr>
          <w:divsChild>
            <w:div w:id="4287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1795">
      <w:bodyDiv w:val="1"/>
      <w:marLeft w:val="0"/>
      <w:marRight w:val="0"/>
      <w:marTop w:val="0"/>
      <w:marBottom w:val="0"/>
      <w:divBdr>
        <w:top w:val="none" w:sz="0" w:space="0" w:color="auto"/>
        <w:left w:val="none" w:sz="0" w:space="0" w:color="auto"/>
        <w:bottom w:val="none" w:sz="0" w:space="0" w:color="auto"/>
        <w:right w:val="none" w:sz="0" w:space="0" w:color="auto"/>
      </w:divBdr>
      <w:divsChild>
        <w:div w:id="1666938126">
          <w:marLeft w:val="0"/>
          <w:marRight w:val="0"/>
          <w:marTop w:val="0"/>
          <w:marBottom w:val="0"/>
          <w:divBdr>
            <w:top w:val="none" w:sz="0" w:space="0" w:color="auto"/>
            <w:left w:val="none" w:sz="0" w:space="0" w:color="auto"/>
            <w:bottom w:val="none" w:sz="0" w:space="0" w:color="auto"/>
            <w:right w:val="none" w:sz="0" w:space="0" w:color="auto"/>
          </w:divBdr>
          <w:divsChild>
            <w:div w:id="2796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2816">
      <w:bodyDiv w:val="1"/>
      <w:marLeft w:val="0"/>
      <w:marRight w:val="0"/>
      <w:marTop w:val="0"/>
      <w:marBottom w:val="0"/>
      <w:divBdr>
        <w:top w:val="none" w:sz="0" w:space="0" w:color="auto"/>
        <w:left w:val="none" w:sz="0" w:space="0" w:color="auto"/>
        <w:bottom w:val="none" w:sz="0" w:space="0" w:color="auto"/>
        <w:right w:val="none" w:sz="0" w:space="0" w:color="auto"/>
      </w:divBdr>
      <w:divsChild>
        <w:div w:id="1144002643">
          <w:marLeft w:val="0"/>
          <w:marRight w:val="0"/>
          <w:marTop w:val="0"/>
          <w:marBottom w:val="0"/>
          <w:divBdr>
            <w:top w:val="none" w:sz="0" w:space="0" w:color="auto"/>
            <w:left w:val="none" w:sz="0" w:space="0" w:color="auto"/>
            <w:bottom w:val="none" w:sz="0" w:space="0" w:color="auto"/>
            <w:right w:val="none" w:sz="0" w:space="0" w:color="auto"/>
          </w:divBdr>
          <w:divsChild>
            <w:div w:id="17322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6466">
      <w:bodyDiv w:val="1"/>
      <w:marLeft w:val="0"/>
      <w:marRight w:val="0"/>
      <w:marTop w:val="0"/>
      <w:marBottom w:val="0"/>
      <w:divBdr>
        <w:top w:val="none" w:sz="0" w:space="0" w:color="auto"/>
        <w:left w:val="none" w:sz="0" w:space="0" w:color="auto"/>
        <w:bottom w:val="none" w:sz="0" w:space="0" w:color="auto"/>
        <w:right w:val="none" w:sz="0" w:space="0" w:color="auto"/>
      </w:divBdr>
      <w:divsChild>
        <w:div w:id="147983933">
          <w:marLeft w:val="0"/>
          <w:marRight w:val="0"/>
          <w:marTop w:val="0"/>
          <w:marBottom w:val="0"/>
          <w:divBdr>
            <w:top w:val="none" w:sz="0" w:space="0" w:color="auto"/>
            <w:left w:val="none" w:sz="0" w:space="0" w:color="auto"/>
            <w:bottom w:val="none" w:sz="0" w:space="0" w:color="auto"/>
            <w:right w:val="none" w:sz="0" w:space="0" w:color="auto"/>
          </w:divBdr>
          <w:divsChild>
            <w:div w:id="12855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1291">
      <w:bodyDiv w:val="1"/>
      <w:marLeft w:val="0"/>
      <w:marRight w:val="0"/>
      <w:marTop w:val="0"/>
      <w:marBottom w:val="0"/>
      <w:divBdr>
        <w:top w:val="none" w:sz="0" w:space="0" w:color="auto"/>
        <w:left w:val="none" w:sz="0" w:space="0" w:color="auto"/>
        <w:bottom w:val="none" w:sz="0" w:space="0" w:color="auto"/>
        <w:right w:val="none" w:sz="0" w:space="0" w:color="auto"/>
      </w:divBdr>
      <w:divsChild>
        <w:div w:id="129253666">
          <w:marLeft w:val="0"/>
          <w:marRight w:val="0"/>
          <w:marTop w:val="0"/>
          <w:marBottom w:val="0"/>
          <w:divBdr>
            <w:top w:val="none" w:sz="0" w:space="0" w:color="auto"/>
            <w:left w:val="none" w:sz="0" w:space="0" w:color="auto"/>
            <w:bottom w:val="none" w:sz="0" w:space="0" w:color="auto"/>
            <w:right w:val="none" w:sz="0" w:space="0" w:color="auto"/>
          </w:divBdr>
          <w:divsChild>
            <w:div w:id="4656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3954">
      <w:bodyDiv w:val="1"/>
      <w:marLeft w:val="0"/>
      <w:marRight w:val="0"/>
      <w:marTop w:val="0"/>
      <w:marBottom w:val="0"/>
      <w:divBdr>
        <w:top w:val="none" w:sz="0" w:space="0" w:color="auto"/>
        <w:left w:val="none" w:sz="0" w:space="0" w:color="auto"/>
        <w:bottom w:val="none" w:sz="0" w:space="0" w:color="auto"/>
        <w:right w:val="none" w:sz="0" w:space="0" w:color="auto"/>
      </w:divBdr>
      <w:divsChild>
        <w:div w:id="699552743">
          <w:marLeft w:val="0"/>
          <w:marRight w:val="0"/>
          <w:marTop w:val="0"/>
          <w:marBottom w:val="0"/>
          <w:divBdr>
            <w:top w:val="none" w:sz="0" w:space="0" w:color="auto"/>
            <w:left w:val="none" w:sz="0" w:space="0" w:color="auto"/>
            <w:bottom w:val="none" w:sz="0" w:space="0" w:color="auto"/>
            <w:right w:val="none" w:sz="0" w:space="0" w:color="auto"/>
          </w:divBdr>
          <w:divsChild>
            <w:div w:id="1062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62014">
      <w:bodyDiv w:val="1"/>
      <w:marLeft w:val="0"/>
      <w:marRight w:val="0"/>
      <w:marTop w:val="0"/>
      <w:marBottom w:val="0"/>
      <w:divBdr>
        <w:top w:val="none" w:sz="0" w:space="0" w:color="auto"/>
        <w:left w:val="none" w:sz="0" w:space="0" w:color="auto"/>
        <w:bottom w:val="none" w:sz="0" w:space="0" w:color="auto"/>
        <w:right w:val="none" w:sz="0" w:space="0" w:color="auto"/>
      </w:divBdr>
      <w:divsChild>
        <w:div w:id="1370643798">
          <w:marLeft w:val="0"/>
          <w:marRight w:val="0"/>
          <w:marTop w:val="0"/>
          <w:marBottom w:val="0"/>
          <w:divBdr>
            <w:top w:val="none" w:sz="0" w:space="0" w:color="auto"/>
            <w:left w:val="none" w:sz="0" w:space="0" w:color="auto"/>
            <w:bottom w:val="none" w:sz="0" w:space="0" w:color="auto"/>
            <w:right w:val="none" w:sz="0" w:space="0" w:color="auto"/>
          </w:divBdr>
          <w:divsChild>
            <w:div w:id="15736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7225">
      <w:bodyDiv w:val="1"/>
      <w:marLeft w:val="0"/>
      <w:marRight w:val="0"/>
      <w:marTop w:val="0"/>
      <w:marBottom w:val="0"/>
      <w:divBdr>
        <w:top w:val="none" w:sz="0" w:space="0" w:color="auto"/>
        <w:left w:val="none" w:sz="0" w:space="0" w:color="auto"/>
        <w:bottom w:val="none" w:sz="0" w:space="0" w:color="auto"/>
        <w:right w:val="none" w:sz="0" w:space="0" w:color="auto"/>
      </w:divBdr>
      <w:divsChild>
        <w:div w:id="1613902824">
          <w:marLeft w:val="0"/>
          <w:marRight w:val="0"/>
          <w:marTop w:val="0"/>
          <w:marBottom w:val="0"/>
          <w:divBdr>
            <w:top w:val="none" w:sz="0" w:space="0" w:color="auto"/>
            <w:left w:val="none" w:sz="0" w:space="0" w:color="auto"/>
            <w:bottom w:val="none" w:sz="0" w:space="0" w:color="auto"/>
            <w:right w:val="none" w:sz="0" w:space="0" w:color="auto"/>
          </w:divBdr>
          <w:divsChild>
            <w:div w:id="18707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6596">
      <w:bodyDiv w:val="1"/>
      <w:marLeft w:val="0"/>
      <w:marRight w:val="0"/>
      <w:marTop w:val="0"/>
      <w:marBottom w:val="0"/>
      <w:divBdr>
        <w:top w:val="none" w:sz="0" w:space="0" w:color="auto"/>
        <w:left w:val="none" w:sz="0" w:space="0" w:color="auto"/>
        <w:bottom w:val="none" w:sz="0" w:space="0" w:color="auto"/>
        <w:right w:val="none" w:sz="0" w:space="0" w:color="auto"/>
      </w:divBdr>
      <w:divsChild>
        <w:div w:id="114253416">
          <w:marLeft w:val="0"/>
          <w:marRight w:val="0"/>
          <w:marTop w:val="0"/>
          <w:marBottom w:val="0"/>
          <w:divBdr>
            <w:top w:val="none" w:sz="0" w:space="0" w:color="auto"/>
            <w:left w:val="none" w:sz="0" w:space="0" w:color="auto"/>
            <w:bottom w:val="none" w:sz="0" w:space="0" w:color="auto"/>
            <w:right w:val="none" w:sz="0" w:space="0" w:color="auto"/>
          </w:divBdr>
          <w:divsChild>
            <w:div w:id="13280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90159">
      <w:bodyDiv w:val="1"/>
      <w:marLeft w:val="0"/>
      <w:marRight w:val="0"/>
      <w:marTop w:val="0"/>
      <w:marBottom w:val="0"/>
      <w:divBdr>
        <w:top w:val="none" w:sz="0" w:space="0" w:color="auto"/>
        <w:left w:val="none" w:sz="0" w:space="0" w:color="auto"/>
        <w:bottom w:val="none" w:sz="0" w:space="0" w:color="auto"/>
        <w:right w:val="none" w:sz="0" w:space="0" w:color="auto"/>
      </w:divBdr>
      <w:divsChild>
        <w:div w:id="259340101">
          <w:marLeft w:val="0"/>
          <w:marRight w:val="0"/>
          <w:marTop w:val="0"/>
          <w:marBottom w:val="0"/>
          <w:divBdr>
            <w:top w:val="none" w:sz="0" w:space="0" w:color="auto"/>
            <w:left w:val="none" w:sz="0" w:space="0" w:color="auto"/>
            <w:bottom w:val="none" w:sz="0" w:space="0" w:color="auto"/>
            <w:right w:val="none" w:sz="0" w:space="0" w:color="auto"/>
          </w:divBdr>
          <w:divsChild>
            <w:div w:id="1669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wnloads/photosynthesis%20rap%20song.htm" TargetMode="External"/><Relationship Id="rId13" Type="http://schemas.openxmlformats.org/officeDocument/2006/relationships/hyperlink" Target="http://earlsohamschool.blogspot.com.au/2011/02/photosynthesis-podcast.html"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ience-class.net/Biology/Photosynthes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x-t0sGyjf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Downloads/Earl%20Soham%20Community%20Primary%20School%20Blog%20%20Photosynthesis%20Podcas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Downloads/Teaching%20Photosynthesis%20With%20Rap%20%20An%20Educational%20Music%20Song%20About%20Oxygen,%20Carbon%20Dioxide,%20Light%20and%20Dark%20(Calvin)%20Cycles.htm" TargetMode="External"/><Relationship Id="rId14" Type="http://schemas.openxmlformats.org/officeDocument/2006/relationships/hyperlink" Target="http://aacr.crcstl.msu.edu/content/how-do-biology-undergraduates-explain-photosynthesis-%09investigating-student-responses-differ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7D6EA5FF6408E82AB3F2E632E60B9"/>
        <w:category>
          <w:name w:val="General"/>
          <w:gallery w:val="placeholder"/>
        </w:category>
        <w:types>
          <w:type w:val="bbPlcHdr"/>
        </w:types>
        <w:behaviors>
          <w:behavior w:val="content"/>
        </w:behaviors>
        <w:guid w:val="{4B2C43C5-F85F-42CF-8F0F-7E03F6249629}"/>
      </w:docPartPr>
      <w:docPartBody>
        <w:p w:rsidR="00000000" w:rsidRDefault="009D1673" w:rsidP="009D1673">
          <w:pPr>
            <w:pStyle w:val="34A7D6EA5FF6408E82AB3F2E632E60B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73"/>
    <w:rsid w:val="009D1673"/>
    <w:rsid w:val="00ED7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F53A6355504E6FA813132C5266B2FF">
    <w:name w:val="ACF53A6355504E6FA813132C5266B2FF"/>
    <w:rsid w:val="009D1673"/>
  </w:style>
  <w:style w:type="paragraph" w:customStyle="1" w:styleId="BCFFB916D88940C5B380AB722DAF5842">
    <w:name w:val="BCFFB916D88940C5B380AB722DAF5842"/>
    <w:rsid w:val="009D1673"/>
  </w:style>
  <w:style w:type="paragraph" w:customStyle="1" w:styleId="24EF4063E70C49A099443458D7E60FAA">
    <w:name w:val="24EF4063E70C49A099443458D7E60FAA"/>
    <w:rsid w:val="009D1673"/>
  </w:style>
  <w:style w:type="paragraph" w:customStyle="1" w:styleId="34A7D6EA5FF6408E82AB3F2E632E60B9">
    <w:name w:val="34A7D6EA5FF6408E82AB3F2E632E60B9"/>
    <w:rsid w:val="009D16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F53A6355504E6FA813132C5266B2FF">
    <w:name w:val="ACF53A6355504E6FA813132C5266B2FF"/>
    <w:rsid w:val="009D1673"/>
  </w:style>
  <w:style w:type="paragraph" w:customStyle="1" w:styleId="BCFFB916D88940C5B380AB722DAF5842">
    <w:name w:val="BCFFB916D88940C5B380AB722DAF5842"/>
    <w:rsid w:val="009D1673"/>
  </w:style>
  <w:style w:type="paragraph" w:customStyle="1" w:styleId="24EF4063E70C49A099443458D7E60FAA">
    <w:name w:val="24EF4063E70C49A099443458D7E60FAA"/>
    <w:rsid w:val="009D1673"/>
  </w:style>
  <w:style w:type="paragraph" w:customStyle="1" w:styleId="34A7D6EA5FF6408E82AB3F2E632E60B9">
    <w:name w:val="34A7D6EA5FF6408E82AB3F2E632E60B9"/>
    <w:rsid w:val="009D1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5F87-7526-44ED-8204-67207F87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Waikato 31891253                      EDN113 Ass.2</dc:creator>
  <cp:lastModifiedBy>Emily</cp:lastModifiedBy>
  <cp:revision>7</cp:revision>
  <dcterms:created xsi:type="dcterms:W3CDTF">2012-04-29T05:11:00Z</dcterms:created>
  <dcterms:modified xsi:type="dcterms:W3CDTF">2012-04-29T18:14:00Z</dcterms:modified>
</cp:coreProperties>
</file>